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39E" w:rsidRPr="00F2639E" w:rsidRDefault="00F2639E" w:rsidP="00F2639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39E">
        <w:rPr>
          <w:rFonts w:ascii="Times New Roman" w:hAnsi="Times New Roman" w:cs="Times New Roman"/>
          <w:sz w:val="28"/>
          <w:szCs w:val="28"/>
        </w:rPr>
        <w:t>17 марта 2024 года сотрудники УФК по Республике Башкортостан совместно с Молодёжным советом Управления посетили прибывший на железнодорожную станцию г. Уфы тематический поезд в рамках агитационно-пропагандисткой 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639E">
        <w:rPr>
          <w:rFonts w:ascii="Times New Roman" w:hAnsi="Times New Roman" w:cs="Times New Roman"/>
          <w:sz w:val="28"/>
          <w:szCs w:val="28"/>
        </w:rPr>
        <w:t xml:space="preserve">"Сила в правде!", проводимой Минобороны РФ. </w:t>
      </w:r>
    </w:p>
    <w:p w:rsidR="00F2639E" w:rsidRPr="00F2639E" w:rsidRDefault="00F2639E" w:rsidP="00F2639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39E">
        <w:rPr>
          <w:rFonts w:ascii="Times New Roman" w:hAnsi="Times New Roman" w:cs="Times New Roman"/>
          <w:sz w:val="28"/>
          <w:szCs w:val="28"/>
        </w:rPr>
        <w:t>В составе поезда представлены 9 тематических вагонов с экспозициями разных видов войск. В вагонах «С отвагой в сердце», «Всегда на высоте», «Долг, Честь, Отвага» сотрудн</w:t>
      </w:r>
      <w:bookmarkStart w:id="0" w:name="_GoBack"/>
      <w:bookmarkEnd w:id="0"/>
      <w:r w:rsidRPr="00F2639E">
        <w:rPr>
          <w:rFonts w:ascii="Times New Roman" w:hAnsi="Times New Roman" w:cs="Times New Roman"/>
          <w:sz w:val="28"/>
          <w:szCs w:val="28"/>
        </w:rPr>
        <w:t xml:space="preserve">ики Управления смогли увидеть новейшие образцы вооружения, современную форму одежды и экипировку. В одном из вагонов была возможность посмотреть на макеты подводных лодок. </w:t>
      </w:r>
    </w:p>
    <w:p w:rsidR="00F2639E" w:rsidRPr="00F2639E" w:rsidRDefault="00F2639E" w:rsidP="00F2639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39E">
        <w:rPr>
          <w:rFonts w:ascii="Times New Roman" w:hAnsi="Times New Roman" w:cs="Times New Roman"/>
          <w:sz w:val="28"/>
          <w:szCs w:val="28"/>
        </w:rPr>
        <w:t xml:space="preserve">Все время пребывания поезда на железнодорожном вокзале Уфы работала полевая кухня. Все желающие смогли попробовать солдатскую кашу из полевых кухонь. </w:t>
      </w:r>
    </w:p>
    <w:p w:rsidR="00F2639E" w:rsidRPr="00F2639E" w:rsidRDefault="00F2639E" w:rsidP="00F2639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39E">
        <w:rPr>
          <w:rFonts w:ascii="Times New Roman" w:hAnsi="Times New Roman" w:cs="Times New Roman"/>
          <w:sz w:val="28"/>
          <w:szCs w:val="28"/>
        </w:rPr>
        <w:t xml:space="preserve">Целью акции является противодействие попыткам фальсификации истории и демонстрация успехов и достижений российских армии и флота. </w:t>
      </w:r>
    </w:p>
    <w:p w:rsidR="00C36542" w:rsidRPr="00F2639E" w:rsidRDefault="00F2639E" w:rsidP="00F2639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39E">
        <w:rPr>
          <w:rFonts w:ascii="Times New Roman" w:hAnsi="Times New Roman" w:cs="Times New Roman"/>
          <w:sz w:val="28"/>
          <w:szCs w:val="28"/>
        </w:rPr>
        <w:t>#МС #МСФОИВ #</w:t>
      </w:r>
      <w:proofErr w:type="spellStart"/>
      <w:r w:rsidRPr="00F2639E">
        <w:rPr>
          <w:rFonts w:ascii="Times New Roman" w:hAnsi="Times New Roman" w:cs="Times New Roman"/>
          <w:sz w:val="28"/>
          <w:szCs w:val="28"/>
        </w:rPr>
        <w:t>МсУФКпоРеспубликеБашкортостан</w:t>
      </w:r>
      <w:proofErr w:type="spellEnd"/>
    </w:p>
    <w:sectPr w:rsidR="00C36542" w:rsidRPr="00F2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8A0"/>
    <w:rsid w:val="009828A0"/>
    <w:rsid w:val="00C36542"/>
    <w:rsid w:val="00F2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4942F-9513-4722-B68C-6AFAA1A3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63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inet401-2</dc:creator>
  <cp:keywords/>
  <dc:description/>
  <cp:lastModifiedBy>inet401-2</cp:lastModifiedBy>
  <cp:revision>3</cp:revision>
  <dcterms:created xsi:type="dcterms:W3CDTF">2024-03-18T06:36:00Z</dcterms:created>
  <dcterms:modified xsi:type="dcterms:W3CDTF">2024-03-18T06:37:00Z</dcterms:modified>
</cp:coreProperties>
</file>