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703"/>
        <w:gridCol w:w="3687"/>
        <w:gridCol w:w="4537"/>
        <w:gridCol w:w="1268"/>
      </w:tblGrid>
      <w:tr w:rsidR="003F7DB2" w:rsidRPr="00E66DB1" w:rsidTr="000D0BEE">
        <w:tc>
          <w:tcPr>
            <w:tcW w:w="5000" w:type="pct"/>
            <w:gridSpan w:val="4"/>
          </w:tcPr>
          <w:p w:rsidR="003F7DB2" w:rsidRPr="00E66DB1" w:rsidRDefault="003F7DB2" w:rsidP="001939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Результаты плановых и внеплановых проверок в финансово-бюджетной сфере, проведенных контрольно-ревизионным отдел</w:t>
            </w:r>
            <w:r w:rsidR="001F6D21" w:rsidRPr="00E66DB1">
              <w:rPr>
                <w:rFonts w:ascii="Times New Roman" w:hAnsi="Times New Roman" w:cs="Times New Roman"/>
                <w:sz w:val="28"/>
                <w:szCs w:val="28"/>
              </w:rPr>
              <w:t xml:space="preserve">ом </w:t>
            </w:r>
            <w:r w:rsidR="00147C91" w:rsidRPr="00147C91">
              <w:rPr>
                <w:rFonts w:ascii="Times New Roman" w:hAnsi="Times New Roman" w:cs="Times New Roman"/>
                <w:sz w:val="28"/>
                <w:szCs w:val="28"/>
              </w:rPr>
              <w:t>в социальной сфере, сфере межбюджетных отношений и социального страхования</w:t>
            </w:r>
            <w:r w:rsidR="00147C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6D21" w:rsidRPr="00E66DB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Федерального казначейства по Республике Башкортостан </w:t>
            </w:r>
          </w:p>
        </w:tc>
      </w:tr>
      <w:tr w:rsidR="003F7DB2" w:rsidRPr="00E66DB1" w:rsidTr="000E4FDB">
        <w:tc>
          <w:tcPr>
            <w:tcW w:w="345" w:type="pct"/>
          </w:tcPr>
          <w:p w:rsidR="003F7DB2" w:rsidRPr="00E66DB1" w:rsidRDefault="003F7DB2" w:rsidP="003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08" w:type="pct"/>
          </w:tcPr>
          <w:p w:rsidR="003F7DB2" w:rsidRPr="00E66DB1" w:rsidRDefault="003F7DB2" w:rsidP="003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Объект контрольного мероприятия</w:t>
            </w:r>
          </w:p>
        </w:tc>
        <w:tc>
          <w:tcPr>
            <w:tcW w:w="2225" w:type="pct"/>
          </w:tcPr>
          <w:p w:rsidR="003F7DB2" w:rsidRPr="00E66DB1" w:rsidRDefault="003F7DB2" w:rsidP="003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Название контрольного мероприятия</w:t>
            </w:r>
          </w:p>
        </w:tc>
        <w:tc>
          <w:tcPr>
            <w:tcW w:w="622" w:type="pct"/>
          </w:tcPr>
          <w:p w:rsidR="003F7DB2" w:rsidRPr="00E66DB1" w:rsidRDefault="003F7DB2" w:rsidP="003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Наличие выявленных нарушений, да/нет</w:t>
            </w:r>
          </w:p>
        </w:tc>
      </w:tr>
      <w:tr w:rsidR="00513A49" w:rsidRPr="00E66DB1" w:rsidTr="000E4FDB">
        <w:tc>
          <w:tcPr>
            <w:tcW w:w="345" w:type="pct"/>
          </w:tcPr>
          <w:p w:rsidR="00513A49" w:rsidRPr="00BB4BB0" w:rsidRDefault="00513A49" w:rsidP="00513A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8" w:type="pct"/>
          </w:tcPr>
          <w:p w:rsidR="00513A49" w:rsidRPr="008908E8" w:rsidRDefault="000827A9" w:rsidP="000827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7C9">
              <w:rPr>
                <w:rFonts w:ascii="Times New Roman" w:eastAsia="Courier New" w:hAnsi="Times New Roman" w:cs="Times New Roman"/>
                <w:spacing w:val="-4"/>
                <w:sz w:val="28"/>
                <w:szCs w:val="28"/>
              </w:rPr>
              <w:t>Управлени</w:t>
            </w:r>
            <w:r>
              <w:rPr>
                <w:rFonts w:ascii="Times New Roman" w:eastAsia="Courier New" w:hAnsi="Times New Roman" w:cs="Times New Roman"/>
                <w:spacing w:val="-4"/>
                <w:sz w:val="28"/>
                <w:szCs w:val="28"/>
              </w:rPr>
              <w:t>е</w:t>
            </w:r>
            <w:r w:rsidRPr="003E37C9">
              <w:rPr>
                <w:rFonts w:ascii="Times New Roman" w:eastAsia="Courier New" w:hAnsi="Times New Roman" w:cs="Times New Roman"/>
                <w:spacing w:val="-4"/>
                <w:sz w:val="28"/>
                <w:szCs w:val="28"/>
              </w:rPr>
              <w:t xml:space="preserve"> по строительству, ремонту дорог и искусственных сооружений Администрации городского округа город Уфа Республики Башкортостан</w:t>
            </w:r>
          </w:p>
        </w:tc>
        <w:tc>
          <w:tcPr>
            <w:tcW w:w="2225" w:type="pct"/>
          </w:tcPr>
          <w:p w:rsidR="00513A49" w:rsidRPr="0035594D" w:rsidRDefault="000827A9" w:rsidP="00666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П</w:t>
            </w:r>
            <w:bookmarkStart w:id="0" w:name="_GoBack"/>
            <w:bookmarkEnd w:id="0"/>
            <w:r w:rsidR="00C52080" w:rsidRPr="00C52080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роверка </w:t>
            </w:r>
            <w:r w:rsidRPr="003E37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соблюдения условий соглашений о предоставлении бюджетам субъектов Российской Федерации из федерального бюджета бюджетных кредитов на </w:t>
            </w:r>
            <w:r w:rsidRPr="003E37C9">
              <w:rPr>
                <w:rFonts w:ascii="Times New Roman" w:eastAsia="Courier New" w:hAnsi="Times New Roman" w:cs="Times New Roman"/>
                <w:spacing w:val="-4"/>
                <w:sz w:val="28"/>
                <w:szCs w:val="28"/>
              </w:rPr>
              <w:t>финансовое обеспечение реализации инфраструктурных проектов</w:t>
            </w:r>
          </w:p>
        </w:tc>
        <w:tc>
          <w:tcPr>
            <w:tcW w:w="622" w:type="pct"/>
          </w:tcPr>
          <w:p w:rsidR="00513A49" w:rsidRPr="0035594D" w:rsidRDefault="00513A49" w:rsidP="00513A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94D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</w:tbl>
    <w:p w:rsidR="00FB3779" w:rsidRPr="00006886" w:rsidRDefault="00FB3779" w:rsidP="000E4F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B3779" w:rsidRPr="00006886" w:rsidSect="00E71A00">
      <w:headerReference w:type="default" r:id="rId6"/>
      <w:headerReference w:type="first" r:id="rId7"/>
      <w:type w:val="continuous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BF4" w:rsidRDefault="002E5BF4" w:rsidP="001254E9">
      <w:pPr>
        <w:spacing w:after="0" w:line="240" w:lineRule="auto"/>
      </w:pPr>
      <w:r>
        <w:separator/>
      </w:r>
    </w:p>
  </w:endnote>
  <w:endnote w:type="continuationSeparator" w:id="0">
    <w:p w:rsidR="002E5BF4" w:rsidRDefault="002E5BF4" w:rsidP="00125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BF4" w:rsidRDefault="002E5BF4" w:rsidP="001254E9">
      <w:pPr>
        <w:spacing w:after="0" w:line="240" w:lineRule="auto"/>
      </w:pPr>
      <w:r>
        <w:separator/>
      </w:r>
    </w:p>
  </w:footnote>
  <w:footnote w:type="continuationSeparator" w:id="0">
    <w:p w:rsidR="002E5BF4" w:rsidRDefault="002E5BF4" w:rsidP="00125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3429152"/>
      <w:docPartObj>
        <w:docPartGallery w:val="Page Numbers (Top of Page)"/>
        <w:docPartUnique/>
      </w:docPartObj>
    </w:sdtPr>
    <w:sdtEndPr/>
    <w:sdtContent>
      <w:p w:rsidR="00223A30" w:rsidRDefault="00223A3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C91">
          <w:rPr>
            <w:noProof/>
          </w:rPr>
          <w:t>2</w:t>
        </w:r>
        <w:r>
          <w:fldChar w:fldCharType="end"/>
        </w:r>
      </w:p>
    </w:sdtContent>
  </w:sdt>
  <w:p w:rsidR="00181F50" w:rsidRDefault="00181F5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4E9" w:rsidRDefault="001254E9">
    <w:pPr>
      <w:pStyle w:val="a4"/>
      <w:jc w:val="center"/>
    </w:pPr>
  </w:p>
  <w:p w:rsidR="001254E9" w:rsidRDefault="001254E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DB2"/>
    <w:rsid w:val="0000655F"/>
    <w:rsid w:val="00006886"/>
    <w:rsid w:val="0004192A"/>
    <w:rsid w:val="000827A9"/>
    <w:rsid w:val="00090B9D"/>
    <w:rsid w:val="000A33B3"/>
    <w:rsid w:val="000A7FAF"/>
    <w:rsid w:val="000D0BEE"/>
    <w:rsid w:val="000E4FDB"/>
    <w:rsid w:val="001254E9"/>
    <w:rsid w:val="00147C91"/>
    <w:rsid w:val="00181F50"/>
    <w:rsid w:val="001939AD"/>
    <w:rsid w:val="001D73FA"/>
    <w:rsid w:val="001E7F54"/>
    <w:rsid w:val="001F6D21"/>
    <w:rsid w:val="002015AA"/>
    <w:rsid w:val="00223A30"/>
    <w:rsid w:val="00245028"/>
    <w:rsid w:val="002B03B6"/>
    <w:rsid w:val="002B6A96"/>
    <w:rsid w:val="002C448E"/>
    <w:rsid w:val="002E5BF4"/>
    <w:rsid w:val="002F153D"/>
    <w:rsid w:val="0035594D"/>
    <w:rsid w:val="003B33F1"/>
    <w:rsid w:val="003B5EC2"/>
    <w:rsid w:val="003C6AB6"/>
    <w:rsid w:val="003F7DB2"/>
    <w:rsid w:val="0043417E"/>
    <w:rsid w:val="00443C91"/>
    <w:rsid w:val="0045376A"/>
    <w:rsid w:val="004C4620"/>
    <w:rsid w:val="00513A49"/>
    <w:rsid w:val="005321B0"/>
    <w:rsid w:val="0054116F"/>
    <w:rsid w:val="0054658D"/>
    <w:rsid w:val="00552F73"/>
    <w:rsid w:val="005613CB"/>
    <w:rsid w:val="005700D8"/>
    <w:rsid w:val="00573C97"/>
    <w:rsid w:val="00586AF9"/>
    <w:rsid w:val="005E06EF"/>
    <w:rsid w:val="00623CA9"/>
    <w:rsid w:val="00650E9D"/>
    <w:rsid w:val="00666ECF"/>
    <w:rsid w:val="0067163B"/>
    <w:rsid w:val="006966E8"/>
    <w:rsid w:val="006A3929"/>
    <w:rsid w:val="00746892"/>
    <w:rsid w:val="007D2E41"/>
    <w:rsid w:val="007E0328"/>
    <w:rsid w:val="007E1E16"/>
    <w:rsid w:val="008363BD"/>
    <w:rsid w:val="0084186A"/>
    <w:rsid w:val="00871284"/>
    <w:rsid w:val="008908E8"/>
    <w:rsid w:val="00893931"/>
    <w:rsid w:val="008C47CF"/>
    <w:rsid w:val="008D4484"/>
    <w:rsid w:val="0090192A"/>
    <w:rsid w:val="00917C7A"/>
    <w:rsid w:val="00967D0B"/>
    <w:rsid w:val="00986F4E"/>
    <w:rsid w:val="009C31E0"/>
    <w:rsid w:val="009E1B6C"/>
    <w:rsid w:val="009E5A48"/>
    <w:rsid w:val="00A30681"/>
    <w:rsid w:val="00A36142"/>
    <w:rsid w:val="00A74F68"/>
    <w:rsid w:val="00AC52FA"/>
    <w:rsid w:val="00AD130A"/>
    <w:rsid w:val="00B00E87"/>
    <w:rsid w:val="00B018E1"/>
    <w:rsid w:val="00B20ABF"/>
    <w:rsid w:val="00B375AB"/>
    <w:rsid w:val="00B55EEA"/>
    <w:rsid w:val="00B96C7F"/>
    <w:rsid w:val="00BB4BB0"/>
    <w:rsid w:val="00BB6ABA"/>
    <w:rsid w:val="00C21F61"/>
    <w:rsid w:val="00C2410F"/>
    <w:rsid w:val="00C52080"/>
    <w:rsid w:val="00C76190"/>
    <w:rsid w:val="00CC0D97"/>
    <w:rsid w:val="00CC3FC0"/>
    <w:rsid w:val="00CF7E02"/>
    <w:rsid w:val="00D15CA6"/>
    <w:rsid w:val="00D34223"/>
    <w:rsid w:val="00D7748A"/>
    <w:rsid w:val="00DB1F4E"/>
    <w:rsid w:val="00DD54BD"/>
    <w:rsid w:val="00DF1840"/>
    <w:rsid w:val="00E0395F"/>
    <w:rsid w:val="00E138A3"/>
    <w:rsid w:val="00E63D69"/>
    <w:rsid w:val="00E66DB1"/>
    <w:rsid w:val="00E71A00"/>
    <w:rsid w:val="00E74CB5"/>
    <w:rsid w:val="00F02015"/>
    <w:rsid w:val="00F07EDA"/>
    <w:rsid w:val="00F362EC"/>
    <w:rsid w:val="00F56B60"/>
    <w:rsid w:val="00FB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12EF79A"/>
  <w15:chartTrackingRefBased/>
  <w15:docId w15:val="{BEEA1E49-932A-4860-B251-1F3EB8EB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7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5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54E9"/>
  </w:style>
  <w:style w:type="paragraph" w:styleId="a6">
    <w:name w:val="footer"/>
    <w:basedOn w:val="a"/>
    <w:link w:val="a7"/>
    <w:uiPriority w:val="99"/>
    <w:unhideWhenUsed/>
    <w:rsid w:val="00125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5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1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9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Вагапова Гульнара Раисовна</dc:creator>
  <cp:keywords/>
  <dc:description/>
  <cp:lastModifiedBy>Галимова Зиля Рустамовна</cp:lastModifiedBy>
  <cp:revision>7</cp:revision>
  <dcterms:created xsi:type="dcterms:W3CDTF">2024-09-20T13:25:00Z</dcterms:created>
  <dcterms:modified xsi:type="dcterms:W3CDTF">2025-03-07T07:47:00Z</dcterms:modified>
</cp:coreProperties>
</file>