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70A" w:rsidRDefault="00A1470A">
      <w:pPr>
        <w:widowControl w:val="0"/>
        <w:autoSpaceDE w:val="0"/>
        <w:autoSpaceDN w:val="0"/>
        <w:adjustRightInd w:val="0"/>
        <w:spacing w:after="0" w:line="240" w:lineRule="auto"/>
        <w:jc w:val="both"/>
        <w:outlineLvl w:val="0"/>
        <w:rPr>
          <w:rFonts w:ascii="Calibri" w:hAnsi="Calibri" w:cs="Calibri"/>
        </w:rPr>
      </w:pPr>
    </w:p>
    <w:p w:rsidR="00A1470A" w:rsidRDefault="00A1470A">
      <w:pPr>
        <w:widowControl w:val="0"/>
        <w:autoSpaceDE w:val="0"/>
        <w:autoSpaceDN w:val="0"/>
        <w:adjustRightInd w:val="0"/>
        <w:spacing w:after="0" w:line="240" w:lineRule="auto"/>
        <w:jc w:val="both"/>
        <w:rPr>
          <w:rFonts w:ascii="Calibri" w:hAnsi="Calibri" w:cs="Calibri"/>
        </w:rPr>
      </w:pPr>
      <w:r>
        <w:rPr>
          <w:rFonts w:ascii="Calibri" w:hAnsi="Calibri" w:cs="Calibri"/>
        </w:rPr>
        <w:t>23 июля 2013 года N 252-ФЗ</w:t>
      </w:r>
      <w:r>
        <w:rPr>
          <w:rFonts w:ascii="Calibri" w:hAnsi="Calibri" w:cs="Calibri"/>
        </w:rPr>
        <w:br/>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jc w:val="both"/>
        <w:rPr>
          <w:rFonts w:ascii="Calibri" w:hAnsi="Calibri" w:cs="Calibri"/>
        </w:rPr>
      </w:pPr>
    </w:p>
    <w:p w:rsidR="00A1470A" w:rsidRDefault="00A147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A1470A" w:rsidRDefault="00A1470A">
      <w:pPr>
        <w:widowControl w:val="0"/>
        <w:autoSpaceDE w:val="0"/>
        <w:autoSpaceDN w:val="0"/>
        <w:adjustRightInd w:val="0"/>
        <w:spacing w:after="0" w:line="240" w:lineRule="auto"/>
        <w:jc w:val="center"/>
        <w:rPr>
          <w:rFonts w:ascii="Calibri" w:hAnsi="Calibri" w:cs="Calibri"/>
          <w:b/>
          <w:bCs/>
        </w:rPr>
      </w:pPr>
    </w:p>
    <w:p w:rsidR="00A1470A" w:rsidRDefault="00A147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A1470A" w:rsidRDefault="00A1470A">
      <w:pPr>
        <w:widowControl w:val="0"/>
        <w:autoSpaceDE w:val="0"/>
        <w:autoSpaceDN w:val="0"/>
        <w:adjustRightInd w:val="0"/>
        <w:spacing w:after="0" w:line="240" w:lineRule="auto"/>
        <w:jc w:val="center"/>
        <w:rPr>
          <w:rFonts w:ascii="Calibri" w:hAnsi="Calibri" w:cs="Calibri"/>
          <w:b/>
          <w:bCs/>
        </w:rPr>
      </w:pPr>
    </w:p>
    <w:p w:rsidR="00A1470A" w:rsidRDefault="00A147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ВНЕСЕНИИ ИЗМЕНЕНИЙ</w:t>
      </w:r>
    </w:p>
    <w:p w:rsidR="00A1470A" w:rsidRDefault="00A1470A">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В БЮДЖЕТНЫЙ КОДЕКС РОССИЙСКОЙ ФЕДЕРАЦИИ И ОТДЕЛЬНЫЕ</w:t>
      </w:r>
      <w:proofErr w:type="gramEnd"/>
    </w:p>
    <w:p w:rsidR="00A1470A" w:rsidRDefault="00A147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ЗАКОНОДАТЕЛЬНЫЕ АКТЫ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Принят</w:t>
      </w:r>
      <w:proofErr w:type="gramEnd"/>
    </w:p>
    <w:p w:rsidR="00A1470A" w:rsidRDefault="00A1470A">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A1470A" w:rsidRDefault="00A1470A">
      <w:pPr>
        <w:widowControl w:val="0"/>
        <w:autoSpaceDE w:val="0"/>
        <w:autoSpaceDN w:val="0"/>
        <w:adjustRightInd w:val="0"/>
        <w:spacing w:after="0" w:line="240" w:lineRule="auto"/>
        <w:jc w:val="right"/>
        <w:rPr>
          <w:rFonts w:ascii="Calibri" w:hAnsi="Calibri" w:cs="Calibri"/>
        </w:rPr>
      </w:pPr>
      <w:r>
        <w:rPr>
          <w:rFonts w:ascii="Calibri" w:hAnsi="Calibri" w:cs="Calibri"/>
        </w:rPr>
        <w:t>2 июля 2013 года</w:t>
      </w:r>
    </w:p>
    <w:p w:rsidR="00A1470A" w:rsidRDefault="00A1470A">
      <w:pPr>
        <w:widowControl w:val="0"/>
        <w:autoSpaceDE w:val="0"/>
        <w:autoSpaceDN w:val="0"/>
        <w:adjustRightInd w:val="0"/>
        <w:spacing w:after="0" w:line="240" w:lineRule="auto"/>
        <w:jc w:val="right"/>
        <w:rPr>
          <w:rFonts w:ascii="Calibri" w:hAnsi="Calibri" w:cs="Calibri"/>
        </w:rPr>
      </w:pPr>
    </w:p>
    <w:p w:rsidR="00A1470A" w:rsidRDefault="00A1470A">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A1470A" w:rsidRDefault="00A1470A">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A1470A" w:rsidRDefault="00A1470A">
      <w:pPr>
        <w:widowControl w:val="0"/>
        <w:autoSpaceDE w:val="0"/>
        <w:autoSpaceDN w:val="0"/>
        <w:adjustRightInd w:val="0"/>
        <w:spacing w:after="0" w:line="240" w:lineRule="auto"/>
        <w:jc w:val="right"/>
        <w:rPr>
          <w:rFonts w:ascii="Calibri" w:hAnsi="Calibri" w:cs="Calibri"/>
        </w:rPr>
      </w:pPr>
      <w:r>
        <w:rPr>
          <w:rFonts w:ascii="Calibri" w:hAnsi="Calibri" w:cs="Calibri"/>
        </w:rPr>
        <w:t>10 июля 2013 года</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outlineLvl w:val="0"/>
        <w:rPr>
          <w:rFonts w:ascii="Calibri" w:hAnsi="Calibri" w:cs="Calibri"/>
        </w:rPr>
      </w:pPr>
      <w:bookmarkStart w:id="0" w:name="Par20"/>
      <w:bookmarkEnd w:id="0"/>
      <w:r>
        <w:rPr>
          <w:rFonts w:ascii="Calibri" w:hAnsi="Calibri" w:cs="Calibri"/>
        </w:rPr>
        <w:t>Статья 1</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Внести в Бюджетный </w:t>
      </w:r>
      <w:hyperlink r:id="rId4" w:history="1">
        <w:r>
          <w:rPr>
            <w:rFonts w:ascii="Calibri" w:hAnsi="Calibri" w:cs="Calibri"/>
            <w:color w:val="0000FF"/>
          </w:rPr>
          <w:t>кодекс</w:t>
        </w:r>
      </w:hyperlink>
      <w:r>
        <w:rPr>
          <w:rFonts w:ascii="Calibri" w:hAnsi="Calibri" w:cs="Calibri"/>
        </w:rPr>
        <w:t xml:space="preserve"> Российской Федерации (Собрание законодательства Российской Федерации, 1998, N 31, ст. 3823; 2000, N 32, ст. 3339; 2001, N 33, ст. 3429; 2002, N 22, ст. 2026; N 28, ст. 2790; N 30, ст. 3021, 3027; 2003, N 28, ст. 2886, 2892; N 46, ст. 4443, 4444; </w:t>
      </w:r>
      <w:proofErr w:type="gramStart"/>
      <w:r>
        <w:rPr>
          <w:rFonts w:ascii="Calibri" w:hAnsi="Calibri" w:cs="Calibri"/>
        </w:rPr>
        <w:t>N 50, ст. 4844; N 52, ст. 5036, 5038; 2004, N 34, ст. 3526, 3535; N 52, ст. 5278; 2005, N 1, ст. 8, 21; N 19, ст. 1756; N 27, ст. 2717; N 42, ст. 4214; N 52, ст. 5572, 5589; 2006, N 1, ст. 8, 9; N 2, ст. 171;</w:t>
      </w:r>
      <w:proofErr w:type="gramEnd"/>
      <w:r>
        <w:rPr>
          <w:rFonts w:ascii="Calibri" w:hAnsi="Calibri" w:cs="Calibri"/>
        </w:rPr>
        <w:t xml:space="preserve"> </w:t>
      </w:r>
      <w:proofErr w:type="gramStart"/>
      <w:r>
        <w:rPr>
          <w:rFonts w:ascii="Calibri" w:hAnsi="Calibri" w:cs="Calibri"/>
        </w:rPr>
        <w:t>N 6, ст. 636; N 43, ст. 4412; N 45, ст. 4627; N 50, ст. 5279; N 52, ст. 5503; 2007, N 1, ст. 28; N 17, ст. 1929; N 18, ст. 2117; N 31, ст. 4009; N 45, ст. 5424; N 46, ст. 5553; N 50, ст. 6246; 2008, N 29, ст. 3418;</w:t>
      </w:r>
      <w:proofErr w:type="gramEnd"/>
      <w:r>
        <w:rPr>
          <w:rFonts w:ascii="Calibri" w:hAnsi="Calibri" w:cs="Calibri"/>
        </w:rPr>
        <w:t xml:space="preserve"> </w:t>
      </w:r>
      <w:proofErr w:type="gramStart"/>
      <w:r>
        <w:rPr>
          <w:rFonts w:ascii="Calibri" w:hAnsi="Calibri" w:cs="Calibri"/>
        </w:rPr>
        <w:t>N 30, ст. 3597, 3617; N 48, ст. 5500; N 52, ст. 6236; 2009, N 1, ст. 18; N 15, ст. 1780; N 29, ст. 3582, 3629; N 30, ст. 3739; N 39, ст. 4532; N 48, ст. 5711, 5733; N 51, ст. 6151; N 52, ст. 6450; 2010, N 18, ст. 2145;</w:t>
      </w:r>
      <w:proofErr w:type="gramEnd"/>
      <w:r>
        <w:rPr>
          <w:rFonts w:ascii="Calibri" w:hAnsi="Calibri" w:cs="Calibri"/>
        </w:rPr>
        <w:t xml:space="preserve"> </w:t>
      </w:r>
      <w:proofErr w:type="gramStart"/>
      <w:r>
        <w:rPr>
          <w:rFonts w:ascii="Calibri" w:hAnsi="Calibri" w:cs="Calibri"/>
        </w:rPr>
        <w:t>N 19, ст. 2291, 2293; N 21, ст. 2524; N 31, ст. 4185, 4192, 4198; N 40, ст. 4969, 4971; N 46, ст. 5918; N 49, ст. 6409; 2011, N 15, ст. 2041; N 27, ст. 3873; N 41, ст. 5635; N 48, ст. 6728; N 49, ст. 7030, 7039, 7056;</w:t>
      </w:r>
      <w:proofErr w:type="gramEnd"/>
      <w:r>
        <w:rPr>
          <w:rFonts w:ascii="Calibri" w:hAnsi="Calibri" w:cs="Calibri"/>
        </w:rPr>
        <w:t xml:space="preserve"> </w:t>
      </w:r>
      <w:proofErr w:type="gramStart"/>
      <w:r>
        <w:rPr>
          <w:rFonts w:ascii="Calibri" w:hAnsi="Calibri" w:cs="Calibri"/>
        </w:rPr>
        <w:t>2012, N 26, ст. 3447; N 31, ст. 4316, 4317; N 47, ст. 6400; N 50, ст. 6967; N 53, ст. 7593; 2013, N 19, ст. 2331) следующие изменения:</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w:t>
      </w:r>
      <w:hyperlink r:id="rId5" w:history="1">
        <w:r>
          <w:rPr>
            <w:rFonts w:ascii="Calibri" w:hAnsi="Calibri" w:cs="Calibri"/>
            <w:color w:val="0000FF"/>
          </w:rPr>
          <w:t>статье 7</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r:id="rId6" w:history="1">
        <w:r>
          <w:rPr>
            <w:rFonts w:ascii="Calibri" w:hAnsi="Calibri" w:cs="Calibri"/>
            <w:color w:val="0000FF"/>
          </w:rPr>
          <w:t>абзац двадцать пятый</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"установление оснований для привлечения к ответственности за нарушение бюджетного законодательства Российской Федерации</w:t>
      </w:r>
      <w:proofErr w:type="gramStart"/>
      <w:r>
        <w:rPr>
          <w:rFonts w:ascii="Calibri" w:hAnsi="Calibri" w:cs="Calibri"/>
        </w:rPr>
        <w:t>;"</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7" w:history="1">
        <w:r>
          <w:rPr>
            <w:rFonts w:ascii="Calibri" w:hAnsi="Calibri" w:cs="Calibri"/>
            <w:color w:val="0000FF"/>
          </w:rPr>
          <w:t>дополнить</w:t>
        </w:r>
      </w:hyperlink>
      <w:r>
        <w:rPr>
          <w:rFonts w:ascii="Calibri" w:hAnsi="Calibri" w:cs="Calibri"/>
        </w:rPr>
        <w:t xml:space="preserve"> новым абзацем двадцать шестым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"установление видов бюджетных нарушений и бюджетных мер принуждения, определение оснований и порядка </w:t>
      </w:r>
      <w:proofErr w:type="gramStart"/>
      <w:r>
        <w:rPr>
          <w:rFonts w:ascii="Calibri" w:hAnsi="Calibri" w:cs="Calibri"/>
        </w:rPr>
        <w:t>применения</w:t>
      </w:r>
      <w:proofErr w:type="gramEnd"/>
      <w:r>
        <w:rPr>
          <w:rFonts w:ascii="Calibri" w:hAnsi="Calibri" w:cs="Calibri"/>
        </w:rPr>
        <w:t xml:space="preserve"> бюджетных мер принуждения;";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8" w:history="1">
        <w:r>
          <w:rPr>
            <w:rFonts w:ascii="Calibri" w:hAnsi="Calibri" w:cs="Calibri"/>
            <w:color w:val="0000FF"/>
          </w:rPr>
          <w:t>абзацы двадцать шестой</w:t>
        </w:r>
      </w:hyperlink>
      <w:r>
        <w:rPr>
          <w:rFonts w:ascii="Calibri" w:hAnsi="Calibri" w:cs="Calibri"/>
        </w:rPr>
        <w:t xml:space="preserve"> и </w:t>
      </w:r>
      <w:hyperlink r:id="rId9" w:history="1">
        <w:r>
          <w:rPr>
            <w:rFonts w:ascii="Calibri" w:hAnsi="Calibri" w:cs="Calibri"/>
            <w:color w:val="0000FF"/>
          </w:rPr>
          <w:t>двадцать седьмой</w:t>
        </w:r>
      </w:hyperlink>
      <w:r>
        <w:rPr>
          <w:rFonts w:ascii="Calibri" w:hAnsi="Calibri" w:cs="Calibri"/>
        </w:rPr>
        <w:t xml:space="preserve"> считать соответственно абзацами двадцать седьмым и двадцать восьмым;</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w:t>
      </w:r>
      <w:hyperlink r:id="rId10" w:history="1">
        <w:r>
          <w:rPr>
            <w:rFonts w:ascii="Calibri" w:hAnsi="Calibri" w:cs="Calibri"/>
            <w:color w:val="0000FF"/>
          </w:rPr>
          <w:t>статье 29</w:t>
        </w:r>
      </w:hyperlink>
      <w:r>
        <w:rPr>
          <w:rFonts w:ascii="Calibri" w:hAnsi="Calibri" w:cs="Calibri"/>
        </w:rPr>
        <w:t xml:space="preserve"> слово "санкций" заменить словами "бюджетных мер принуждения";</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3 статьи 1 вступает в силу с 1 января 2014 года (</w:t>
      </w:r>
      <w:hyperlink w:anchor="Par540" w:history="1">
        <w:r>
          <w:rPr>
            <w:rFonts w:ascii="Calibri" w:hAnsi="Calibri" w:cs="Calibri"/>
            <w:color w:val="0000FF"/>
          </w:rPr>
          <w:t>часть 3 статьи 5</w:t>
        </w:r>
      </w:hyperlink>
      <w:r>
        <w:rPr>
          <w:rFonts w:ascii="Calibri" w:hAnsi="Calibri" w:cs="Calibri"/>
        </w:rPr>
        <w:t xml:space="preserve"> данного документа).</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bookmarkStart w:id="1" w:name="Par34"/>
      <w:bookmarkEnd w:id="1"/>
      <w:r>
        <w:rPr>
          <w:rFonts w:ascii="Calibri" w:hAnsi="Calibri" w:cs="Calibri"/>
        </w:rPr>
        <w:t xml:space="preserve">3) в </w:t>
      </w:r>
      <w:hyperlink r:id="rId11" w:history="1">
        <w:r>
          <w:rPr>
            <w:rFonts w:ascii="Calibri" w:hAnsi="Calibri" w:cs="Calibri"/>
            <w:color w:val="0000FF"/>
          </w:rPr>
          <w:t>абзаце четвертом пункта 2 статьи 56</w:t>
        </w:r>
      </w:hyperlink>
      <w:r>
        <w:rPr>
          <w:rFonts w:ascii="Calibri" w:hAnsi="Calibri" w:cs="Calibri"/>
        </w:rPr>
        <w:t xml:space="preserve"> цифры "80" заменить цифрами "85";</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4 статьи 1 вступает в силу с 1 января 2014 года (</w:t>
      </w:r>
      <w:hyperlink w:anchor="Par540" w:history="1">
        <w:r>
          <w:rPr>
            <w:rFonts w:ascii="Calibri" w:hAnsi="Calibri" w:cs="Calibri"/>
            <w:color w:val="0000FF"/>
          </w:rPr>
          <w:t>часть 3 статьи 5</w:t>
        </w:r>
      </w:hyperlink>
      <w:r>
        <w:rPr>
          <w:rFonts w:ascii="Calibri" w:hAnsi="Calibri" w:cs="Calibri"/>
        </w:rPr>
        <w:t xml:space="preserve"> данного документа).</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w:t>
      </w:r>
      <w:hyperlink r:id="rId12" w:history="1">
        <w:r>
          <w:rPr>
            <w:rFonts w:ascii="Calibri" w:hAnsi="Calibri" w:cs="Calibri"/>
            <w:color w:val="0000FF"/>
          </w:rPr>
          <w:t>пункте 3 статьи 58</w:t>
        </w:r>
      </w:hyperlink>
      <w:r>
        <w:rPr>
          <w:rFonts w:ascii="Calibri" w:hAnsi="Calibri" w:cs="Calibri"/>
        </w:rPr>
        <w:t xml:space="preserve"> цифры "20" заменить цифрами "15";</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Пункт 5 статьи 1 вступает в силу с 1 января 2014 года (</w:t>
      </w:r>
      <w:hyperlink w:anchor="Par540" w:history="1">
        <w:r>
          <w:rPr>
            <w:rFonts w:ascii="Calibri" w:hAnsi="Calibri" w:cs="Calibri"/>
            <w:color w:val="0000FF"/>
          </w:rPr>
          <w:t>часть 3 статьи 5</w:t>
        </w:r>
      </w:hyperlink>
      <w:r>
        <w:rPr>
          <w:rFonts w:ascii="Calibri" w:hAnsi="Calibri" w:cs="Calibri"/>
        </w:rPr>
        <w:t xml:space="preserve"> данного документа).</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w:t>
      </w:r>
      <w:hyperlink r:id="rId13" w:history="1">
        <w:r>
          <w:rPr>
            <w:rFonts w:ascii="Calibri" w:hAnsi="Calibri" w:cs="Calibri"/>
            <w:color w:val="0000FF"/>
          </w:rPr>
          <w:t>пункте 2 статьи 61.1</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14" w:history="1">
        <w:r>
          <w:rPr>
            <w:rFonts w:ascii="Calibri" w:hAnsi="Calibri" w:cs="Calibri"/>
            <w:color w:val="0000FF"/>
          </w:rPr>
          <w:t>абзаце втором</w:t>
        </w:r>
      </w:hyperlink>
      <w:r>
        <w:rPr>
          <w:rFonts w:ascii="Calibri" w:hAnsi="Calibri" w:cs="Calibri"/>
        </w:rPr>
        <w:t xml:space="preserve"> цифры "10" заменить цифрой "5";</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w:t>
      </w:r>
      <w:hyperlink r:id="rId15" w:history="1">
        <w:r>
          <w:rPr>
            <w:rFonts w:ascii="Calibri" w:hAnsi="Calibri" w:cs="Calibri"/>
            <w:color w:val="0000FF"/>
          </w:rPr>
          <w:t>абзаце третьем</w:t>
        </w:r>
      </w:hyperlink>
      <w:r>
        <w:rPr>
          <w:rFonts w:ascii="Calibri" w:hAnsi="Calibri" w:cs="Calibri"/>
        </w:rPr>
        <w:t xml:space="preserve"> цифры "20" заменить цифрами "15";</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6 статьи 1 вступает в силу с 1 января 2014 года (</w:t>
      </w:r>
      <w:hyperlink w:anchor="Par540" w:history="1">
        <w:r>
          <w:rPr>
            <w:rFonts w:ascii="Calibri" w:hAnsi="Calibri" w:cs="Calibri"/>
            <w:color w:val="0000FF"/>
          </w:rPr>
          <w:t>часть 3 статьи 5</w:t>
        </w:r>
      </w:hyperlink>
      <w:r>
        <w:rPr>
          <w:rFonts w:ascii="Calibri" w:hAnsi="Calibri" w:cs="Calibri"/>
        </w:rPr>
        <w:t xml:space="preserve"> данного документа).</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bookmarkStart w:id="2" w:name="Par51"/>
      <w:bookmarkEnd w:id="2"/>
      <w:r>
        <w:rPr>
          <w:rFonts w:ascii="Calibri" w:hAnsi="Calibri" w:cs="Calibri"/>
        </w:rPr>
        <w:t xml:space="preserve">6) в </w:t>
      </w:r>
      <w:hyperlink r:id="rId16" w:history="1">
        <w:r>
          <w:rPr>
            <w:rFonts w:ascii="Calibri" w:hAnsi="Calibri" w:cs="Calibri"/>
            <w:color w:val="0000FF"/>
          </w:rPr>
          <w:t>абзаце втором пункта 2 статьи 61.2</w:t>
        </w:r>
      </w:hyperlink>
      <w:r>
        <w:rPr>
          <w:rFonts w:ascii="Calibri" w:hAnsi="Calibri" w:cs="Calibri"/>
        </w:rPr>
        <w:t xml:space="preserve"> цифры "20" заменить цифрами "15";</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 </w:t>
      </w:r>
      <w:hyperlink r:id="rId17" w:history="1">
        <w:r>
          <w:rPr>
            <w:rFonts w:ascii="Calibri" w:hAnsi="Calibri" w:cs="Calibri"/>
            <w:color w:val="0000FF"/>
          </w:rPr>
          <w:t>абзаце пятом статьи 69</w:t>
        </w:r>
      </w:hyperlink>
      <w:r>
        <w:rPr>
          <w:rFonts w:ascii="Calibri" w:hAnsi="Calibri" w:cs="Calibri"/>
        </w:rPr>
        <w:t xml:space="preserve"> слова "- производителям товаров, работ, услуг" исключить;</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 </w:t>
      </w:r>
      <w:hyperlink r:id="rId18" w:history="1">
        <w:r>
          <w:rPr>
            <w:rFonts w:ascii="Calibri" w:hAnsi="Calibri" w:cs="Calibri"/>
            <w:color w:val="0000FF"/>
          </w:rPr>
          <w:t>статье 69.2</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r:id="rId19" w:history="1">
        <w:r>
          <w:rPr>
            <w:rFonts w:ascii="Calibri" w:hAnsi="Calibri" w:cs="Calibri"/>
            <w:color w:val="0000FF"/>
          </w:rPr>
          <w:t>абзац первый пункта 3</w:t>
        </w:r>
      </w:hyperlink>
      <w:r>
        <w:rPr>
          <w:rFonts w:ascii="Calibri" w:hAnsi="Calibri" w:cs="Calibri"/>
        </w:rPr>
        <w:t xml:space="preserve"> после слова "формируется" дополнить словами "в соответствии с ведомственным перечнем государственных (муниципальных) услуг и работ, оказываемых (выполняемых) государственными (муниципальными) учреждениями в качестве основных видов деятельности</w:t>
      </w:r>
      <w:proofErr w:type="gramStart"/>
      <w:r>
        <w:rPr>
          <w:rFonts w:ascii="Calibri" w:hAnsi="Calibri" w:cs="Calibri"/>
        </w:rPr>
        <w:t>,"</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20" w:history="1">
        <w:r>
          <w:rPr>
            <w:rFonts w:ascii="Calibri" w:hAnsi="Calibri" w:cs="Calibri"/>
            <w:color w:val="0000FF"/>
          </w:rPr>
          <w:t>дополнить</w:t>
        </w:r>
      </w:hyperlink>
      <w:r>
        <w:rPr>
          <w:rFonts w:ascii="Calibri" w:hAnsi="Calibri" w:cs="Calibri"/>
        </w:rPr>
        <w:t xml:space="preserve"> пунктом 3.1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Ведомственные перечни государственных (муниципальных) услуг и работ формируются и ведутся в соответствии с базовыми (отраслевыми) перечнями государственных и муниципальных услуг и работ, утвержденными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формирования, ведения и утверждения ведомственных перечней государственных услуг и работ, оказываемых и выполняемых федеральными государственными учреждениями, устанавливается Правительством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формирования, ведения и утверждения ведомственных перечней государственных (муниципальных) услуг и работ, оказываемых и выполняемых государственными учреждениями субъектов Российской Федерации, муниципальными учреждениями, устанавливается соответственно высшими исполнительными органами государственной власти субъектов Российской Федерации, местными администрациями муниципальных образований с соблюдением общих требований, установленных Правительством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формирования и ведения базовых (отраслевых) перечней государственных и муниципальных услуг и работ устанавливается Правительством Российской Федерации</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21" w:history="1">
        <w:r>
          <w:rPr>
            <w:rFonts w:ascii="Calibri" w:hAnsi="Calibri" w:cs="Calibri"/>
            <w:color w:val="0000FF"/>
          </w:rPr>
          <w:t>пункт 4</w:t>
        </w:r>
      </w:hyperlink>
      <w:r>
        <w:rPr>
          <w:rFonts w:ascii="Calibri" w:hAnsi="Calibri" w:cs="Calibri"/>
        </w:rPr>
        <w:t xml:space="preserve"> дополнить абзацами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"Объем финансового обеспечения выполнения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предусмотренном абзацем первым настоящего пункта, с соблюдением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выполнение работ</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 </w:t>
      </w:r>
      <w:hyperlink r:id="rId22" w:history="1">
        <w:r>
          <w:rPr>
            <w:rFonts w:ascii="Calibri" w:hAnsi="Calibri" w:cs="Calibri"/>
            <w:color w:val="0000FF"/>
          </w:rPr>
          <w:t>пункте 5 статьи 93.2</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23" w:history="1">
        <w:r>
          <w:rPr>
            <w:rFonts w:ascii="Calibri" w:hAnsi="Calibri" w:cs="Calibri"/>
            <w:color w:val="0000FF"/>
          </w:rPr>
          <w:t>абзаце втором</w:t>
        </w:r>
      </w:hyperlink>
      <w:r>
        <w:rPr>
          <w:rFonts w:ascii="Calibri" w:hAnsi="Calibri" w:cs="Calibri"/>
        </w:rPr>
        <w:t xml:space="preserve"> слова "финансовым органом, предоставляющим бюджетные кредиты" заменить словами "уполномоченным органом, указанным в пункте 4 настоящей статьи";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w:t>
      </w:r>
      <w:hyperlink r:id="rId24" w:history="1">
        <w:r>
          <w:rPr>
            <w:rFonts w:ascii="Calibri" w:hAnsi="Calibri" w:cs="Calibri"/>
            <w:color w:val="0000FF"/>
          </w:rPr>
          <w:t>абзаце третьем</w:t>
        </w:r>
      </w:hyperlink>
      <w:r>
        <w:rPr>
          <w:rFonts w:ascii="Calibri" w:hAnsi="Calibri" w:cs="Calibri"/>
        </w:rPr>
        <w:t xml:space="preserve"> слова "финансовый орган" заменить словами "орган, указанный в пункте 4 настоящей статьи</w:t>
      </w:r>
      <w:proofErr w:type="gramStart"/>
      <w:r>
        <w:rPr>
          <w:rFonts w:ascii="Calibri" w:hAnsi="Calibri" w:cs="Calibri"/>
        </w:rPr>
        <w:t>,"</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в </w:t>
      </w:r>
      <w:hyperlink r:id="rId25" w:history="1">
        <w:r>
          <w:rPr>
            <w:rFonts w:ascii="Calibri" w:hAnsi="Calibri" w:cs="Calibri"/>
            <w:color w:val="0000FF"/>
          </w:rPr>
          <w:t>статье 130</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26" w:history="1">
        <w:r>
          <w:rPr>
            <w:rFonts w:ascii="Calibri" w:hAnsi="Calibri" w:cs="Calibri"/>
            <w:color w:val="0000FF"/>
          </w:rPr>
          <w:t>подпункте 4 пункта 4</w:t>
        </w:r>
      </w:hyperlink>
      <w:r>
        <w:rPr>
          <w:rFonts w:ascii="Calibri" w:hAnsi="Calibri" w:cs="Calibri"/>
        </w:rPr>
        <w:t xml:space="preserve"> слово "внешней" исключить, слова "Счетной палатой Российской Федерации или Федеральной службой финансово-бюджетного надзора" заменить словами "Счетной палатой Российской Федерации или в порядке, установленном Министерством финансов Российской Федерации, Федеральной службой финансово-бюджетного надзора";</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27" w:history="1">
        <w:r>
          <w:rPr>
            <w:rFonts w:ascii="Calibri" w:hAnsi="Calibri" w:cs="Calibri"/>
            <w:color w:val="0000FF"/>
          </w:rPr>
          <w:t>пункт 5</w:t>
        </w:r>
      </w:hyperlink>
      <w:r>
        <w:rPr>
          <w:rFonts w:ascii="Calibri" w:hAnsi="Calibri" w:cs="Calibri"/>
        </w:rPr>
        <w:t xml:space="preserve"> после слов "настоящего Кодекса</w:t>
      </w:r>
      <w:proofErr w:type="gramStart"/>
      <w:r>
        <w:rPr>
          <w:rFonts w:ascii="Calibri" w:hAnsi="Calibri" w:cs="Calibri"/>
        </w:rPr>
        <w:t>,"</w:t>
      </w:r>
      <w:proofErr w:type="gramEnd"/>
      <w:r>
        <w:rPr>
          <w:rFonts w:ascii="Calibri" w:hAnsi="Calibri" w:cs="Calibri"/>
        </w:rPr>
        <w:t xml:space="preserve"> дополнить словами "и в случаях, </w:t>
      </w:r>
      <w:r>
        <w:rPr>
          <w:rFonts w:ascii="Calibri" w:hAnsi="Calibri" w:cs="Calibri"/>
        </w:rPr>
        <w:lastRenderedPageBreak/>
        <w:t>предусмотренных главой 30 настоящего Кодекса,";</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28" w:history="1">
        <w:r>
          <w:rPr>
            <w:rFonts w:ascii="Calibri" w:hAnsi="Calibri" w:cs="Calibri"/>
            <w:color w:val="0000FF"/>
          </w:rPr>
          <w:t>дополнить</w:t>
        </w:r>
      </w:hyperlink>
      <w:r>
        <w:rPr>
          <w:rFonts w:ascii="Calibri" w:hAnsi="Calibri" w:cs="Calibri"/>
        </w:rPr>
        <w:t xml:space="preserve"> пунктом 9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proofErr w:type="gramStart"/>
      <w:r>
        <w:rPr>
          <w:rFonts w:ascii="Calibri" w:hAnsi="Calibri" w:cs="Calibri"/>
        </w:rPr>
        <w:t>Проекты нормативных правовых актов Правительства Российской Федерации, устанавливающих правила предоставления межбюджетных трансфертов из федерального бюджета бюджетам субъектов Российской Федерации, распределение которых между бюджетами субъектов Российской Федерации не утверждено федеральным законом о федеральном бюджете, направляются в Совет Федерации и в Государственную Думу с расчетами распределения межбюджетных трансфертов в соответствии с проектом соответствующих правил.</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По решению Комитета Государственной Думы по бюджету и налогам и (или) решению Комитета Совета Федерации по бюджету и финансовым рынкам и (или) соответствующих комитетов Государственной Думы и (или) Совета Федерации, принятым в срок, не превышающий пяти рабочих дней после получения проектов нормативных правовых актов Правительства Российской Федерации, указанные проекты до их рассмотрения Правительством Российской Федерации подлежат рассмотрению в срок, не</w:t>
      </w:r>
      <w:proofErr w:type="gramEnd"/>
      <w:r>
        <w:rPr>
          <w:rFonts w:ascii="Calibri" w:hAnsi="Calibri" w:cs="Calibri"/>
        </w:rPr>
        <w:t xml:space="preserve"> </w:t>
      </w:r>
      <w:proofErr w:type="gramStart"/>
      <w:r>
        <w:rPr>
          <w:rFonts w:ascii="Calibri" w:hAnsi="Calibri" w:cs="Calibri"/>
        </w:rPr>
        <w:t>превышающий</w:t>
      </w:r>
      <w:proofErr w:type="gramEnd"/>
      <w:r>
        <w:rPr>
          <w:rFonts w:ascii="Calibri" w:hAnsi="Calibri" w:cs="Calibri"/>
        </w:rPr>
        <w:t xml:space="preserve"> десяти рабочих дней после получения соответствующих проектов, трехсторонней комиссией по вопросам межбюджетных отношений (далее - трехсторонняя комиссия).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Трехсторонняя комиссия является совещательным органом, включающим депутатов Государственной Думы, членов Совета Федерации и представителей Правительства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Представители Государственной Думы (до 40 человек) и Совета Федерации (до 40 человек) в трехсторонней комиссии утверждаются на срок, не превышающий двух лет, соответственно постановлением Государственной Думы и постановлением Совета Федерации. </w:t>
      </w:r>
      <w:proofErr w:type="gramStart"/>
      <w:r>
        <w:rPr>
          <w:rFonts w:ascii="Calibri" w:hAnsi="Calibri" w:cs="Calibri"/>
        </w:rPr>
        <w:t>Заместитель Председателя Государственной Думы, председатель Комитета Государственной Думы по бюджету и налогам и его заместители, заместитель Председателя Совета Федерации, председатель Комитета Совета Федерации по бюджету и финансовым рынкам и его заместители включаются в число представителей Государственной Думы и Совета Федерации в трехсторонней комиссии на весь срок осуществления ими полномочий депутатов Государственной Думы и членов Совета Федерации.</w:t>
      </w:r>
      <w:proofErr w:type="gramEnd"/>
      <w:r>
        <w:rPr>
          <w:rFonts w:ascii="Calibri" w:hAnsi="Calibri" w:cs="Calibri"/>
        </w:rPr>
        <w:t xml:space="preserve"> Сопредседатели трехсторонней комиссии от Государственной Думы и от Совета Федерации утверждаются соответственно постановлением Государственной Думы и постановлением Совета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Представители Правительства Российской Федерации (до 15 человек) и сопредседатель трехсторонней комиссии от Правительства Российской Федерации утверждаются распоряжением Правительства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Решения трехсторонней комиссии носят рекомендательный характер и принимаются при условии их поддержки представителями Государственной Думы и Совета Федерации (простым большинством голосов) и Правительства Российской Федерации (решением сопредседателя трехсторонней комиссии от Правительства Российской Федерации либо представителя Правительства Российской Федерации, исполняющего его полномочия)</w:t>
      </w:r>
      <w:proofErr w:type="gramStart"/>
      <w:r>
        <w:rPr>
          <w:rFonts w:ascii="Calibri" w:hAnsi="Calibri" w:cs="Calibri"/>
        </w:rPr>
        <w:t>."</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в </w:t>
      </w:r>
      <w:hyperlink r:id="rId29" w:history="1">
        <w:r>
          <w:rPr>
            <w:rFonts w:ascii="Calibri" w:hAnsi="Calibri" w:cs="Calibri"/>
            <w:color w:val="0000FF"/>
          </w:rPr>
          <w:t>статье 136</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30" w:history="1">
        <w:r>
          <w:rPr>
            <w:rFonts w:ascii="Calibri" w:hAnsi="Calibri" w:cs="Calibri"/>
            <w:color w:val="0000FF"/>
          </w:rPr>
          <w:t>подпункте 3 пункта 4</w:t>
        </w:r>
      </w:hyperlink>
      <w:r>
        <w:rPr>
          <w:rFonts w:ascii="Calibri" w:hAnsi="Calibri" w:cs="Calibri"/>
        </w:rPr>
        <w:t xml:space="preserve"> слово "внешней" исключить, слова "контрольными органами субъекта Российской Федерации" заменить словами "контрольно-счетными органами субъектов Российской Федерации или в порядке, установленном высшим исполнительным органом государственной власти субъекта Российской Федерации, органами государственного финансового контроля, являющимися органами исполнительной власти субъектов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31" w:history="1">
        <w:r>
          <w:rPr>
            <w:rFonts w:ascii="Calibri" w:hAnsi="Calibri" w:cs="Calibri"/>
            <w:color w:val="0000FF"/>
          </w:rPr>
          <w:t>абзац первый пункта 5</w:t>
        </w:r>
      </w:hyperlink>
      <w:r>
        <w:rPr>
          <w:rFonts w:ascii="Calibri" w:hAnsi="Calibri" w:cs="Calibri"/>
        </w:rPr>
        <w:t xml:space="preserve"> после слов "настоящего Кодекса</w:t>
      </w:r>
      <w:proofErr w:type="gramStart"/>
      <w:r>
        <w:rPr>
          <w:rFonts w:ascii="Calibri" w:hAnsi="Calibri" w:cs="Calibri"/>
        </w:rPr>
        <w:t>,"</w:t>
      </w:r>
      <w:proofErr w:type="gramEnd"/>
      <w:r>
        <w:rPr>
          <w:rFonts w:ascii="Calibri" w:hAnsi="Calibri" w:cs="Calibri"/>
        </w:rPr>
        <w:t xml:space="preserve"> дополнить словами "и в случаях, предусмотренных главой 30 настоящего Кодекса,";</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в </w:t>
      </w:r>
      <w:hyperlink r:id="rId32" w:history="1">
        <w:r>
          <w:rPr>
            <w:rFonts w:ascii="Calibri" w:hAnsi="Calibri" w:cs="Calibri"/>
            <w:color w:val="0000FF"/>
          </w:rPr>
          <w:t>пункте 12 статьи 145</w:t>
        </w:r>
      </w:hyperlink>
      <w:r>
        <w:rPr>
          <w:rFonts w:ascii="Calibri" w:hAnsi="Calibri" w:cs="Calibri"/>
        </w:rPr>
        <w:t xml:space="preserve"> слова "органы государственного финансового контроля, созданные законодательными (представительными) органами государственной власти субъектов Российской Федерации</w:t>
      </w:r>
      <w:proofErr w:type="gramStart"/>
      <w:r>
        <w:rPr>
          <w:rFonts w:ascii="Calibri" w:hAnsi="Calibri" w:cs="Calibri"/>
        </w:rPr>
        <w:t>,"</w:t>
      </w:r>
      <w:proofErr w:type="gramEnd"/>
      <w:r>
        <w:rPr>
          <w:rFonts w:ascii="Calibri" w:hAnsi="Calibri" w:cs="Calibri"/>
        </w:rPr>
        <w:t xml:space="preserve"> заменить словами "контрольно-счетные органы субъектов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в </w:t>
      </w:r>
      <w:hyperlink r:id="rId33" w:history="1">
        <w:r>
          <w:rPr>
            <w:rFonts w:ascii="Calibri" w:hAnsi="Calibri" w:cs="Calibri"/>
            <w:color w:val="0000FF"/>
          </w:rPr>
          <w:t>статье 149</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34" w:history="1">
        <w:r>
          <w:rPr>
            <w:rFonts w:ascii="Calibri" w:hAnsi="Calibri" w:cs="Calibri"/>
            <w:color w:val="0000FF"/>
          </w:rPr>
          <w:t>абзаце втором пункта 5</w:t>
        </w:r>
      </w:hyperlink>
      <w:r>
        <w:rPr>
          <w:rFonts w:ascii="Calibri" w:hAnsi="Calibri" w:cs="Calibri"/>
        </w:rPr>
        <w:t xml:space="preserve"> слова "орган государственного финансового контроля субъекта Российской Федерации, созданный законодательным (представительным) органом </w:t>
      </w:r>
      <w:r>
        <w:rPr>
          <w:rFonts w:ascii="Calibri" w:hAnsi="Calibri" w:cs="Calibri"/>
        </w:rPr>
        <w:lastRenderedPageBreak/>
        <w:t>государственной власти субъекта Российской Федерации</w:t>
      </w:r>
      <w:proofErr w:type="gramStart"/>
      <w:r>
        <w:rPr>
          <w:rFonts w:ascii="Calibri" w:hAnsi="Calibri" w:cs="Calibri"/>
        </w:rPr>
        <w:t>,"</w:t>
      </w:r>
      <w:proofErr w:type="gramEnd"/>
      <w:r>
        <w:rPr>
          <w:rFonts w:ascii="Calibri" w:hAnsi="Calibri" w:cs="Calibri"/>
        </w:rPr>
        <w:t xml:space="preserve"> заменить словами "контрольно-счетный орган субъекта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w:t>
      </w:r>
      <w:hyperlink r:id="rId35" w:history="1">
        <w:r>
          <w:rPr>
            <w:rFonts w:ascii="Calibri" w:hAnsi="Calibri" w:cs="Calibri"/>
            <w:color w:val="0000FF"/>
          </w:rPr>
          <w:t>пункте 6</w:t>
        </w:r>
      </w:hyperlink>
      <w:r>
        <w:rPr>
          <w:rFonts w:ascii="Calibri" w:hAnsi="Calibri" w:cs="Calibri"/>
        </w:rPr>
        <w:t xml:space="preserve"> слова "Орган государственного финансового контроля субъекта Российской Федерации" заменить словами "Контрольно-счетный орган субъекта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в </w:t>
      </w:r>
      <w:hyperlink r:id="rId36" w:history="1">
        <w:r>
          <w:rPr>
            <w:rFonts w:ascii="Calibri" w:hAnsi="Calibri" w:cs="Calibri"/>
            <w:color w:val="0000FF"/>
          </w:rPr>
          <w:t>пункте 1 статьи 150</w:t>
        </w:r>
      </w:hyperlink>
      <w:r>
        <w:rPr>
          <w:rFonts w:ascii="Calibri" w:hAnsi="Calibri" w:cs="Calibri"/>
        </w:rPr>
        <w:t xml:space="preserve"> слова "для соответствующих бюджетов" исключить;</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hyperlink r:id="rId37" w:history="1">
        <w:r>
          <w:rPr>
            <w:rFonts w:ascii="Calibri" w:hAnsi="Calibri" w:cs="Calibri"/>
            <w:color w:val="0000FF"/>
          </w:rPr>
          <w:t>статью 153</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153. Бюджетные полномочия законодательных (представительных) органов</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Законодательные (представительные) органы рассматривают и утверждают соответствующие бюджеты бюджетной системы Российской Федерации и отчеты об их исполнении,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законодательных (представительных) органов, в ходе проводимых законодательными (представительными) органами слушаний и в связи с депутатскими запросами, формируют и определяют правовой статус органов внешнего государственного (муниципального</w:t>
      </w:r>
      <w:proofErr w:type="gramEnd"/>
      <w:r>
        <w:rPr>
          <w:rFonts w:ascii="Calibri" w:hAnsi="Calibri" w:cs="Calibri"/>
        </w:rPr>
        <w:t xml:space="preserve">) </w:t>
      </w:r>
      <w:proofErr w:type="gramStart"/>
      <w:r>
        <w:rPr>
          <w:rFonts w:ascii="Calibri" w:hAnsi="Calibri" w:cs="Calibri"/>
        </w:rPr>
        <w:t xml:space="preserve">финансового контроля, осуществляют другие полномочия в соответствии с настоящим Кодексом, Федеральным </w:t>
      </w:r>
      <w:hyperlink r:id="rId38" w:history="1">
        <w:r>
          <w:rPr>
            <w:rFonts w:ascii="Calibri" w:hAnsi="Calibri" w:cs="Calibri"/>
            <w:color w:val="0000FF"/>
          </w:rPr>
          <w:t>законом</w:t>
        </w:r>
      </w:hyperlink>
      <w:r>
        <w:rPr>
          <w:rFonts w:ascii="Calibri" w:hAnsi="Calibri" w:cs="Calibri"/>
        </w:rPr>
        <w:t xml:space="preserve"> от 7 мая 2013 года N 77-ФЗ "О парламентском контроле", Федеральным </w:t>
      </w:r>
      <w:hyperlink r:id="rId39" w:history="1">
        <w:r>
          <w:rPr>
            <w:rFonts w:ascii="Calibri" w:hAnsi="Calibri" w:cs="Calibri"/>
            <w:color w:val="0000FF"/>
          </w:rPr>
          <w:t>законом</w:t>
        </w:r>
      </w:hyperlink>
      <w:r>
        <w:rPr>
          <w:rFonts w:ascii="Calibri" w:hAnsi="Calibri" w:cs="Calibri"/>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w:t>
      </w:r>
      <w:hyperlink r:id="rId40" w:history="1">
        <w:r>
          <w:rPr>
            <w:rFonts w:ascii="Calibri" w:hAnsi="Calibri" w:cs="Calibri"/>
            <w:color w:val="0000FF"/>
          </w:rPr>
          <w:t>законом</w:t>
        </w:r>
      </w:hyperlink>
      <w:r>
        <w:rPr>
          <w:rFonts w:ascii="Calibri" w:hAnsi="Calibri" w:cs="Calibri"/>
        </w:rPr>
        <w:t xml:space="preserve"> от 6 октября 2003 года N 131-ФЗ "Об общих принципах организации местного самоуправления</w:t>
      </w:r>
      <w:proofErr w:type="gramEnd"/>
      <w:r>
        <w:rPr>
          <w:rFonts w:ascii="Calibri" w:hAnsi="Calibri" w:cs="Calibri"/>
        </w:rPr>
        <w:t xml:space="preserve"> </w:t>
      </w:r>
      <w:proofErr w:type="gramStart"/>
      <w:r>
        <w:rPr>
          <w:rFonts w:ascii="Calibri" w:hAnsi="Calibri" w:cs="Calibri"/>
        </w:rPr>
        <w:t xml:space="preserve">в Российской Федерации", Федеральным </w:t>
      </w:r>
      <w:hyperlink r:id="rId41" w:history="1">
        <w:r>
          <w:rPr>
            <w:rFonts w:ascii="Calibri" w:hAnsi="Calibri" w:cs="Calibri"/>
            <w:color w:val="0000FF"/>
          </w:rPr>
          <w:t>законом</w:t>
        </w:r>
      </w:hyperlink>
      <w:r>
        <w:rPr>
          <w:rFonts w:ascii="Calibri" w:hAnsi="Calibri" w:cs="Calibri"/>
        </w:rPr>
        <w:t xml:space="preserve"> от 5 апреля 2013 года N 41-ФЗ "О Счетной палате Российской Федерации", Федеральным </w:t>
      </w:r>
      <w:hyperlink r:id="rId42" w:history="1">
        <w:r>
          <w:rPr>
            <w:rFonts w:ascii="Calibri" w:hAnsi="Calibri" w:cs="Calibri"/>
            <w:color w:val="0000FF"/>
          </w:rPr>
          <w:t>законом</w:t>
        </w:r>
      </w:hyperlink>
      <w:r>
        <w:rPr>
          <w:rFonts w:ascii="Calibri" w:hAnsi="Calibri" w:cs="Calibri"/>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конституциями (уставами) субъектов Российской Федерации, уставами муниципальных образований.</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Законодательным (представительным) органам в пределах их компетенции по бюджетным вопросам, установленной </w:t>
      </w:r>
      <w:hyperlink r:id="rId43" w:history="1">
        <w:r>
          <w:rPr>
            <w:rFonts w:ascii="Calibri" w:hAnsi="Calibri" w:cs="Calibri"/>
            <w:color w:val="0000FF"/>
          </w:rPr>
          <w:t>Конституцией</w:t>
        </w:r>
      </w:hyperlink>
      <w:r>
        <w:rPr>
          <w:rFonts w:ascii="Calibri" w:hAnsi="Calibri" w:cs="Calibri"/>
        </w:rPr>
        <w:t xml:space="preserve"> Российской Федерации, настоящим Кодексом, иными нормативными правовыми актами Российской Федерации, для обеспечения их полномочий должна быть предоставлена органами исполнительной власти, местными администрациями, органами управления государственными внебюджетными фондами вся необходимая информация.";</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w:t>
      </w:r>
      <w:hyperlink r:id="rId44" w:history="1">
        <w:r>
          <w:rPr>
            <w:rFonts w:ascii="Calibri" w:hAnsi="Calibri" w:cs="Calibri"/>
            <w:color w:val="0000FF"/>
          </w:rPr>
          <w:t>статью 157</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157. Бюджетные полномочия органов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Бюджетные полномочия органов государственного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Федеральная служба финансово-бюджетного надзора,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по осуществлению государственного (муниципального) финансового контроля установлены настоящим Кодексом.</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w:t>
      </w:r>
      <w:proofErr w:type="gramStart"/>
      <w:r>
        <w:rPr>
          <w:rFonts w:ascii="Calibri" w:hAnsi="Calibri" w:cs="Calibri"/>
        </w:rPr>
        <w:t>по</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аудиту эффективности, направленному на определение экономности и результативности использования бюджетных средств;</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экспертизе проектов законов (решений) о бюджетах,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бюджетов;</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экспертизе государственных (муниципальных) программ;</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другим вопросам, установленным Федеральным </w:t>
      </w:r>
      <w:hyperlink r:id="rId45" w:history="1">
        <w:r>
          <w:rPr>
            <w:rFonts w:ascii="Calibri" w:hAnsi="Calibri" w:cs="Calibri"/>
            <w:color w:val="0000FF"/>
          </w:rPr>
          <w:t>законом</w:t>
        </w:r>
      </w:hyperlink>
      <w:r>
        <w:rPr>
          <w:rFonts w:ascii="Calibri" w:hAnsi="Calibri" w:cs="Calibri"/>
        </w:rPr>
        <w:t xml:space="preserve"> от 5 апреля 2013 года N 41-ФЗ "О Счетной палате Российской Федерации" и Федеральным </w:t>
      </w:r>
      <w:hyperlink r:id="rId46" w:history="1">
        <w:r>
          <w:rPr>
            <w:rFonts w:ascii="Calibri" w:hAnsi="Calibri" w:cs="Calibri"/>
            <w:color w:val="0000FF"/>
          </w:rPr>
          <w:t>законом</w:t>
        </w:r>
      </w:hyperlink>
      <w:r>
        <w:rPr>
          <w:rFonts w:ascii="Calibri" w:hAnsi="Calibri" w:cs="Calibri"/>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обязаны предоставлять информацию и документы, запрашиваемые Федеральной службой финансово-бюджетного надзора в целях осуществления ею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Федеральная служба финансово-бюджетного надзора,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проводят анализ осуществления главными администраторами бюджетных средств внутреннего финансового контроля и внутреннего финансового аудита.</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proofErr w:type="gramStart"/>
      <w:r>
        <w:rPr>
          <w:rFonts w:ascii="Calibri" w:hAnsi="Calibri" w:cs="Calibri"/>
        </w:rPr>
        <w:t xml:space="preserve">Бюджетные полномочия Счетной палаты Российской Федерации, контрольно-счетных органов субъектов Российской Федерации и муниципальных образований, предусмотренные пунктами 1 и 2 настоящей статьи, осуществляются с соблюдением положений, установленных Федеральным </w:t>
      </w:r>
      <w:hyperlink r:id="rId47" w:history="1">
        <w:r>
          <w:rPr>
            <w:rFonts w:ascii="Calibri" w:hAnsi="Calibri" w:cs="Calibri"/>
            <w:color w:val="0000FF"/>
          </w:rPr>
          <w:t>законом</w:t>
        </w:r>
      </w:hyperlink>
      <w:r>
        <w:rPr>
          <w:rFonts w:ascii="Calibri" w:hAnsi="Calibri" w:cs="Calibri"/>
        </w:rPr>
        <w:t xml:space="preserve"> от 5 апреля 2013 года N 41-ФЗ "О Счетной палате Российской Федерации" и Федеральным </w:t>
      </w:r>
      <w:hyperlink r:id="rId48" w:history="1">
        <w:r>
          <w:rPr>
            <w:rFonts w:ascii="Calibri" w:hAnsi="Calibri" w:cs="Calibri"/>
            <w:color w:val="0000FF"/>
          </w:rPr>
          <w:t>законом</w:t>
        </w:r>
      </w:hyperlink>
      <w:r>
        <w:rPr>
          <w:rFonts w:ascii="Calibri" w:hAnsi="Calibri" w:cs="Calibri"/>
        </w:rPr>
        <w:t xml:space="preserve"> от 7 февраля 2011 года N 6-ФЗ "Об общих принципах организации и деятельности контрольно-счетных органов субъектов Российской</w:t>
      </w:r>
      <w:proofErr w:type="gramEnd"/>
      <w:r>
        <w:rPr>
          <w:rFonts w:ascii="Calibri" w:hAnsi="Calibri" w:cs="Calibri"/>
        </w:rPr>
        <w:t xml:space="preserve"> Федерации и муниципальных образований"</w:t>
      </w:r>
      <w:proofErr w:type="gramStart"/>
      <w:r>
        <w:rPr>
          <w:rFonts w:ascii="Calibri" w:hAnsi="Calibri" w:cs="Calibri"/>
        </w:rPr>
        <w:t>."</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в </w:t>
      </w:r>
      <w:hyperlink r:id="rId49" w:history="1">
        <w:r>
          <w:rPr>
            <w:rFonts w:ascii="Calibri" w:hAnsi="Calibri" w:cs="Calibri"/>
            <w:color w:val="0000FF"/>
          </w:rPr>
          <w:t>статье 158</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50" w:history="1">
        <w:r>
          <w:rPr>
            <w:rFonts w:ascii="Calibri" w:hAnsi="Calibri" w:cs="Calibri"/>
            <w:color w:val="0000FF"/>
          </w:rPr>
          <w:t>пункте 1</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hyperlink r:id="rId51" w:history="1">
        <w:r>
          <w:rPr>
            <w:rFonts w:ascii="Calibri" w:hAnsi="Calibri" w:cs="Calibri"/>
            <w:color w:val="0000FF"/>
          </w:rPr>
          <w:t>подпункт 10</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roofErr w:type="gramStart"/>
      <w:r>
        <w:rPr>
          <w:rFonts w:ascii="Calibri" w:hAnsi="Calibri" w:cs="Calibri"/>
        </w:rPr>
        <w:t>;"</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hyperlink r:id="rId52" w:history="1">
        <w:r>
          <w:rPr>
            <w:rFonts w:ascii="Calibri" w:hAnsi="Calibri" w:cs="Calibri"/>
            <w:color w:val="0000FF"/>
          </w:rPr>
          <w:t>подпункт 11</w:t>
        </w:r>
      </w:hyperlink>
      <w:r>
        <w:rPr>
          <w:rFonts w:ascii="Calibri" w:hAnsi="Calibri" w:cs="Calibri"/>
        </w:rPr>
        <w:t xml:space="preserve"> признать утратившим силу;</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53" w:history="1">
        <w:r>
          <w:rPr>
            <w:rFonts w:ascii="Calibri" w:hAnsi="Calibri" w:cs="Calibri"/>
            <w:color w:val="0000FF"/>
          </w:rPr>
          <w:t>пункт 2</w:t>
        </w:r>
      </w:hyperlink>
      <w:r>
        <w:rPr>
          <w:rFonts w:ascii="Calibri" w:hAnsi="Calibri" w:cs="Calibri"/>
        </w:rPr>
        <w:t xml:space="preserve"> дополнить подпунктом 3.1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roofErr w:type="gramStart"/>
      <w:r>
        <w:rPr>
          <w:rFonts w:ascii="Calibri" w:hAnsi="Calibri" w:cs="Calibri"/>
        </w:rPr>
        <w:t>;"</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w:t>
      </w:r>
      <w:hyperlink r:id="rId54" w:history="1">
        <w:r>
          <w:rPr>
            <w:rFonts w:ascii="Calibri" w:hAnsi="Calibri" w:cs="Calibri"/>
            <w:color w:val="0000FF"/>
          </w:rPr>
          <w:t>абзац шестой пункта 1 статьи 160.2</w:t>
        </w:r>
      </w:hyperlink>
      <w:r>
        <w:rPr>
          <w:rFonts w:ascii="Calibri" w:hAnsi="Calibri" w:cs="Calibri"/>
        </w:rPr>
        <w:t xml:space="preserve"> признать утратившим силу;</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w:t>
      </w:r>
      <w:hyperlink r:id="rId55" w:history="1">
        <w:r>
          <w:rPr>
            <w:rFonts w:ascii="Calibri" w:hAnsi="Calibri" w:cs="Calibri"/>
            <w:color w:val="0000FF"/>
          </w:rPr>
          <w:t>дополнить</w:t>
        </w:r>
      </w:hyperlink>
      <w:r>
        <w:rPr>
          <w:rFonts w:ascii="Calibri" w:hAnsi="Calibri" w:cs="Calibri"/>
        </w:rPr>
        <w:t xml:space="preserve"> статьей 160.2-1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160.2-1. Бюджетные полномочия главного распорядителя (распорядителя) бюджетных средств, главного администратора (администратора) доходов бюджета, главного администратора (администратора) источников финансирования дефицита бюджета по осуществлению внутреннего финансового контроля и внутреннего финансового аудита</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Главный распорядитель (распорядитель) бюджетных средств осуществляет внутренний финансовый контроль, направленный </w:t>
      </w:r>
      <w:proofErr w:type="gramStart"/>
      <w:r>
        <w:rPr>
          <w:rFonts w:ascii="Calibri" w:hAnsi="Calibri" w:cs="Calibri"/>
        </w:rPr>
        <w:t>на</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соблюдение внутренних стандартов и процедур составления и исполнения бюджета по </w:t>
      </w:r>
      <w:r>
        <w:rPr>
          <w:rFonts w:ascii="Calibri" w:hAnsi="Calibri" w:cs="Calibri"/>
        </w:rPr>
        <w:lastRenderedPageBreak/>
        <w:t>расходам,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подготовку и организацию мер по повышению экономности и результативности использования бюджетных средств.</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Главный администратор (администратор) доходов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Главные распорядители (распорядители)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 в целях:</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оценки надежности внутреннего финансового контроля и подготовки рекомендаций по повышению его эффективности;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подготовки предложений по повышению экономности и результативности использования бюджетных средств.</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proofErr w:type="gramStart"/>
      <w:r>
        <w:rPr>
          <w:rFonts w:ascii="Calibri" w:hAnsi="Calibri" w:cs="Calibri"/>
        </w:rPr>
        <w:t>Внутренний финансовый контроль и внутренний финансовый аудит осуществляются в соответствии с порядком, установленным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в </w:t>
      </w:r>
      <w:hyperlink r:id="rId56" w:history="1">
        <w:r>
          <w:rPr>
            <w:rFonts w:ascii="Calibri" w:hAnsi="Calibri" w:cs="Calibri"/>
            <w:color w:val="0000FF"/>
          </w:rPr>
          <w:t>статье 166.1</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r:id="rId57" w:history="1">
        <w:r>
          <w:rPr>
            <w:rFonts w:ascii="Calibri" w:hAnsi="Calibri" w:cs="Calibri"/>
            <w:color w:val="0000FF"/>
          </w:rPr>
          <w:t>абзац одиннадцатый пункта 1</w:t>
        </w:r>
      </w:hyperlink>
      <w:r>
        <w:rPr>
          <w:rFonts w:ascii="Calibri" w:hAnsi="Calibri" w:cs="Calibri"/>
        </w:rPr>
        <w:t xml:space="preserve"> после слов "субъектов Российской Федерации (муниципальных образований)</w:t>
      </w:r>
      <w:proofErr w:type="gramStart"/>
      <w:r>
        <w:rPr>
          <w:rFonts w:ascii="Calibri" w:hAnsi="Calibri" w:cs="Calibri"/>
        </w:rPr>
        <w:t>,"</w:t>
      </w:r>
      <w:proofErr w:type="gramEnd"/>
      <w:r>
        <w:rPr>
          <w:rFonts w:ascii="Calibri" w:hAnsi="Calibri" w:cs="Calibri"/>
        </w:rPr>
        <w:t xml:space="preserve"> дополнить словами "органов управления государственными внебюджетными фондами Российской Федерации,", после слов "субъекта Российской Федерации (местной администрации муниципального образования)" дополнить словами ", органа управления государственным внебюджетным фондом Российской Федерации", дополнить словами ", бюджетов государственных внебюджетных фондов Российской Федерации, а также лицевые счета для учета операций со средствами, поступающими во временное распоряжение получателей средств бюджетов государственных внебюджетных фондов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w:t>
      </w:r>
      <w:hyperlink r:id="rId58" w:history="1">
        <w:r>
          <w:rPr>
            <w:rFonts w:ascii="Calibri" w:hAnsi="Calibri" w:cs="Calibri"/>
            <w:color w:val="0000FF"/>
          </w:rPr>
          <w:t>пункте 2</w:t>
        </w:r>
      </w:hyperlink>
      <w:r>
        <w:rPr>
          <w:rFonts w:ascii="Calibri" w:hAnsi="Calibri" w:cs="Calibri"/>
        </w:rPr>
        <w:t xml:space="preserve"> слова "(финансовых органов муниципальных образований) </w:t>
      </w:r>
      <w:proofErr w:type="gramStart"/>
      <w:r>
        <w:rPr>
          <w:rFonts w:ascii="Calibri" w:hAnsi="Calibri" w:cs="Calibri"/>
        </w:rPr>
        <w:t>по</w:t>
      </w:r>
      <w:proofErr w:type="gramEnd"/>
      <w:r>
        <w:rPr>
          <w:rFonts w:ascii="Calibri" w:hAnsi="Calibri" w:cs="Calibri"/>
        </w:rPr>
        <w:t xml:space="preserve">" </w:t>
      </w:r>
      <w:proofErr w:type="gramStart"/>
      <w:r>
        <w:rPr>
          <w:rFonts w:ascii="Calibri" w:hAnsi="Calibri" w:cs="Calibri"/>
        </w:rPr>
        <w:t>заменить</w:t>
      </w:r>
      <w:proofErr w:type="gramEnd"/>
      <w:r>
        <w:rPr>
          <w:rFonts w:ascii="Calibri" w:hAnsi="Calibri" w:cs="Calibri"/>
        </w:rPr>
        <w:t xml:space="preserve"> словами "(финансовых органов муниципальных образований), органов управления государственными внебюджетными фондами по", дополнить словами ", органами управления государственными внебюджетными фондами";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в </w:t>
      </w:r>
      <w:hyperlink r:id="rId59" w:history="1">
        <w:r>
          <w:rPr>
            <w:rFonts w:ascii="Calibri" w:hAnsi="Calibri" w:cs="Calibri"/>
            <w:color w:val="0000FF"/>
          </w:rPr>
          <w:t>пункте 6 статьи 168.6</w:t>
        </w:r>
      </w:hyperlink>
      <w:r>
        <w:rPr>
          <w:rFonts w:ascii="Calibri" w:hAnsi="Calibri" w:cs="Calibri"/>
        </w:rPr>
        <w:t xml:space="preserve"> слова "статьей 284.1" заменить словами "статьей 306.2";</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в </w:t>
      </w:r>
      <w:hyperlink r:id="rId60" w:history="1">
        <w:r>
          <w:rPr>
            <w:rFonts w:ascii="Calibri" w:hAnsi="Calibri" w:cs="Calibri"/>
            <w:color w:val="0000FF"/>
          </w:rPr>
          <w:t>абзаце пятнадцатом статьи 184.2</w:t>
        </w:r>
      </w:hyperlink>
      <w:r>
        <w:rPr>
          <w:rFonts w:ascii="Calibri" w:hAnsi="Calibri" w:cs="Calibri"/>
        </w:rPr>
        <w:t xml:space="preserve"> слова "органами государственного (муниципального) финансового контроля, созданными законодательными (представительными) органами</w:t>
      </w:r>
      <w:proofErr w:type="gramStart"/>
      <w:r>
        <w:rPr>
          <w:rFonts w:ascii="Calibri" w:hAnsi="Calibri" w:cs="Calibri"/>
        </w:rPr>
        <w:t>,"</w:t>
      </w:r>
      <w:proofErr w:type="gramEnd"/>
      <w:r>
        <w:rPr>
          <w:rFonts w:ascii="Calibri" w:hAnsi="Calibri" w:cs="Calibri"/>
        </w:rPr>
        <w:t xml:space="preserve"> заменить словами "органами внешнего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в </w:t>
      </w:r>
      <w:hyperlink r:id="rId61" w:history="1">
        <w:r>
          <w:rPr>
            <w:rFonts w:ascii="Calibri" w:hAnsi="Calibri" w:cs="Calibri"/>
            <w:color w:val="0000FF"/>
          </w:rPr>
          <w:t>пункте 2 статьи 217.1</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r:id="rId62" w:history="1">
        <w:r>
          <w:rPr>
            <w:rFonts w:ascii="Calibri" w:hAnsi="Calibri" w:cs="Calibri"/>
            <w:color w:val="0000FF"/>
          </w:rPr>
          <w:t>абзац первый</w:t>
        </w:r>
      </w:hyperlink>
      <w:r>
        <w:rPr>
          <w:rFonts w:ascii="Calibri" w:hAnsi="Calibri" w:cs="Calibri"/>
        </w:rPr>
        <w:t xml:space="preserve"> после слов "Финансовый орган" дополнить словами "(орган управления государственным внебюджетным фондом)";</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63" w:history="1">
        <w:r>
          <w:rPr>
            <w:rFonts w:ascii="Calibri" w:hAnsi="Calibri" w:cs="Calibri"/>
            <w:color w:val="0000FF"/>
          </w:rPr>
          <w:t>абзац второй</w:t>
        </w:r>
      </w:hyperlink>
      <w:r>
        <w:rPr>
          <w:rFonts w:ascii="Calibri" w:hAnsi="Calibri" w:cs="Calibri"/>
        </w:rPr>
        <w:t xml:space="preserve"> после слов "финансовым органом" дополнить словами "(органом </w:t>
      </w:r>
      <w:r>
        <w:rPr>
          <w:rFonts w:ascii="Calibri" w:hAnsi="Calibri" w:cs="Calibri"/>
        </w:rPr>
        <w:lastRenderedPageBreak/>
        <w:t>управления государственным внебюджетным фондом)";</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в </w:t>
      </w:r>
      <w:hyperlink r:id="rId64" w:history="1">
        <w:r>
          <w:rPr>
            <w:rFonts w:ascii="Calibri" w:hAnsi="Calibri" w:cs="Calibri"/>
            <w:color w:val="0000FF"/>
          </w:rPr>
          <w:t>статье 219</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r:id="rId65" w:history="1">
        <w:r>
          <w:rPr>
            <w:rFonts w:ascii="Calibri" w:hAnsi="Calibri" w:cs="Calibri"/>
            <w:color w:val="0000FF"/>
          </w:rPr>
          <w:t>пункт 1</w:t>
        </w:r>
      </w:hyperlink>
      <w:r>
        <w:rPr>
          <w:rFonts w:ascii="Calibri" w:hAnsi="Calibri" w:cs="Calibri"/>
        </w:rPr>
        <w:t xml:space="preserve"> после слов "финансовым органом" дополнить словами "(органом управления государственным внебюджетным фондом)";</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66" w:history="1">
        <w:r>
          <w:rPr>
            <w:rFonts w:ascii="Calibri" w:hAnsi="Calibri" w:cs="Calibri"/>
            <w:color w:val="0000FF"/>
          </w:rPr>
          <w:t>абзац первый пункта 5</w:t>
        </w:r>
      </w:hyperlink>
      <w:r>
        <w:rPr>
          <w:rFonts w:ascii="Calibri" w:hAnsi="Calibri" w:cs="Calibri"/>
        </w:rPr>
        <w:t xml:space="preserve"> после слов "финансовым органом" дополнить словами "(органом управления государственным внебюджетным фондом)";</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w:t>
      </w:r>
      <w:hyperlink r:id="rId67" w:history="1">
        <w:r>
          <w:rPr>
            <w:rFonts w:ascii="Calibri" w:hAnsi="Calibri" w:cs="Calibri"/>
            <w:color w:val="0000FF"/>
          </w:rPr>
          <w:t>пункт 1 статьи 226.1</w:t>
        </w:r>
      </w:hyperlink>
      <w:r>
        <w:rPr>
          <w:rFonts w:ascii="Calibri" w:hAnsi="Calibri" w:cs="Calibri"/>
        </w:rPr>
        <w:t xml:space="preserve"> после слов "финансовым органом" дополнить словами "(органом управления государственным внебюджетным фондом)";</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в </w:t>
      </w:r>
      <w:hyperlink r:id="rId68" w:history="1">
        <w:r>
          <w:rPr>
            <w:rFonts w:ascii="Calibri" w:hAnsi="Calibri" w:cs="Calibri"/>
            <w:color w:val="0000FF"/>
          </w:rPr>
          <w:t>абзаце первом пункта 5 статьи 264.2</w:t>
        </w:r>
      </w:hyperlink>
      <w:r>
        <w:rPr>
          <w:rFonts w:ascii="Calibri" w:hAnsi="Calibri" w:cs="Calibri"/>
        </w:rPr>
        <w:t xml:space="preserve"> слова "созданный им орган государственного (муниципального) финансового контроля" заменить словами "созданный им орган внешнего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в </w:t>
      </w:r>
      <w:hyperlink r:id="rId69" w:history="1">
        <w:r>
          <w:rPr>
            <w:rFonts w:ascii="Calibri" w:hAnsi="Calibri" w:cs="Calibri"/>
            <w:color w:val="0000FF"/>
          </w:rPr>
          <w:t>статье 264.4</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70" w:history="1">
        <w:r>
          <w:rPr>
            <w:rFonts w:ascii="Calibri" w:hAnsi="Calibri" w:cs="Calibri"/>
            <w:color w:val="0000FF"/>
          </w:rPr>
          <w:t>пункте 2</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71" w:history="1">
        <w:r>
          <w:rPr>
            <w:rFonts w:ascii="Calibri" w:hAnsi="Calibri" w:cs="Calibri"/>
            <w:color w:val="0000FF"/>
          </w:rPr>
          <w:t>абзаце втором</w:t>
        </w:r>
      </w:hyperlink>
      <w:r>
        <w:rPr>
          <w:rFonts w:ascii="Calibri" w:hAnsi="Calibri" w:cs="Calibri"/>
        </w:rPr>
        <w:t xml:space="preserve"> слова "органом государственного финансового контроля субъекта Российской Федерации, образованным законодательным (представительным) органом государственной власти субъекта Российской Федерации</w:t>
      </w:r>
      <w:proofErr w:type="gramStart"/>
      <w:r>
        <w:rPr>
          <w:rFonts w:ascii="Calibri" w:hAnsi="Calibri" w:cs="Calibri"/>
        </w:rPr>
        <w:t>,"</w:t>
      </w:r>
      <w:proofErr w:type="gramEnd"/>
      <w:r>
        <w:rPr>
          <w:rFonts w:ascii="Calibri" w:hAnsi="Calibri" w:cs="Calibri"/>
        </w:rPr>
        <w:t xml:space="preserve"> заменить словами "контрольно-счетным органом субъекта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hyperlink r:id="rId72" w:history="1">
        <w:r>
          <w:rPr>
            <w:rFonts w:ascii="Calibri" w:hAnsi="Calibri" w:cs="Calibri"/>
            <w:color w:val="0000FF"/>
          </w:rPr>
          <w:t>абзац третий</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соблюдением требований настоящего Кодекса и с учетом особенностей, установленных федеральными законами</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w:t>
      </w:r>
      <w:hyperlink r:id="rId73" w:history="1">
        <w:r>
          <w:rPr>
            <w:rFonts w:ascii="Calibri" w:hAnsi="Calibri" w:cs="Calibri"/>
            <w:color w:val="0000FF"/>
          </w:rPr>
          <w:t>абзаце четвертом</w:t>
        </w:r>
      </w:hyperlink>
      <w:r>
        <w:rPr>
          <w:rFonts w:ascii="Calibri" w:hAnsi="Calibri" w:cs="Calibri"/>
        </w:rPr>
        <w:t xml:space="preserve"> слова "контрольным органом муниципального района или органом государственного финансового контроля субъекта Российской Федерации, созданным соответственно представительным органом муниципального района или законодательным (представительным) органом власти субъекта Российской Федерации" заменить словами "контрольно-счетным органом муниципального района или контрольно-счетным органом субъекта Российской Федерации";</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в </w:t>
      </w:r>
      <w:hyperlink r:id="rId74" w:history="1">
        <w:r>
          <w:rPr>
            <w:rFonts w:ascii="Calibri" w:hAnsi="Calibri" w:cs="Calibri"/>
            <w:color w:val="0000FF"/>
          </w:rPr>
          <w:t>пункте 4</w:t>
        </w:r>
      </w:hyperlink>
      <w:r>
        <w:rPr>
          <w:rFonts w:ascii="Calibri" w:hAnsi="Calibri" w:cs="Calibri"/>
        </w:rPr>
        <w:t xml:space="preserve"> слова "Орган государственного (муниципального) финансового контроля" заменить словами "Орган внешнего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в </w:t>
      </w:r>
      <w:hyperlink r:id="rId75" w:history="1">
        <w:r>
          <w:rPr>
            <w:rFonts w:ascii="Calibri" w:hAnsi="Calibri" w:cs="Calibri"/>
            <w:color w:val="0000FF"/>
          </w:rPr>
          <w:t>пункте 5</w:t>
        </w:r>
      </w:hyperlink>
      <w:r>
        <w:rPr>
          <w:rFonts w:ascii="Calibri" w:hAnsi="Calibri" w:cs="Calibri"/>
        </w:rPr>
        <w:t xml:space="preserve"> слова "органом государственного (муниципального) финансового контроля" заменить словами "органом внешнего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в </w:t>
      </w:r>
      <w:hyperlink r:id="rId76" w:history="1">
        <w:r>
          <w:rPr>
            <w:rFonts w:ascii="Calibri" w:hAnsi="Calibri" w:cs="Calibri"/>
            <w:color w:val="0000FF"/>
          </w:rPr>
          <w:t>наименовании</w:t>
        </w:r>
      </w:hyperlink>
      <w:r>
        <w:rPr>
          <w:rFonts w:ascii="Calibri" w:hAnsi="Calibri" w:cs="Calibri"/>
        </w:rPr>
        <w:t xml:space="preserve"> раздела IX слова "</w:t>
      </w:r>
      <w:proofErr w:type="gramStart"/>
      <w:r>
        <w:rPr>
          <w:rFonts w:ascii="Calibri" w:hAnsi="Calibri" w:cs="Calibri"/>
        </w:rPr>
        <w:t>ГОСУДАРСТВЕННЫЙ</w:t>
      </w:r>
      <w:proofErr w:type="gramEnd"/>
      <w:r>
        <w:rPr>
          <w:rFonts w:ascii="Calibri" w:hAnsi="Calibri" w:cs="Calibri"/>
        </w:rPr>
        <w:t xml:space="preserve"> И МУНИЦИПАЛЬНЫЙ" заменить словами "ГОСУДАРСТВЕННЫЙ (МУНИЦИПАЛЬНЫЙ)";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в </w:t>
      </w:r>
      <w:hyperlink r:id="rId77" w:history="1">
        <w:r>
          <w:rPr>
            <w:rFonts w:ascii="Calibri" w:hAnsi="Calibri" w:cs="Calibri"/>
            <w:color w:val="0000FF"/>
          </w:rPr>
          <w:t>наименовании</w:t>
        </w:r>
      </w:hyperlink>
      <w:r>
        <w:rPr>
          <w:rFonts w:ascii="Calibri" w:hAnsi="Calibri" w:cs="Calibri"/>
        </w:rPr>
        <w:t xml:space="preserve"> главы 26 слова "ГОСУДАРСТВЕННОГО И МУНИЦИПАЛЬНОГО" заменить словами "ГОСУДАРСТВЕННОГО (МУНИЦИПАЛЬНОГО)";</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30) </w:t>
      </w:r>
      <w:hyperlink r:id="rId78" w:history="1">
        <w:r>
          <w:rPr>
            <w:rFonts w:ascii="Calibri" w:hAnsi="Calibri" w:cs="Calibri"/>
            <w:color w:val="0000FF"/>
          </w:rPr>
          <w:t>статью 265</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265. Виды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Государственный (муниципальный) финансовый контроль подразделяется </w:t>
      </w:r>
      <w:proofErr w:type="gramStart"/>
      <w:r>
        <w:rPr>
          <w:rFonts w:ascii="Calibri" w:hAnsi="Calibri" w:cs="Calibri"/>
        </w:rPr>
        <w:t>на</w:t>
      </w:r>
      <w:proofErr w:type="gramEnd"/>
      <w:r>
        <w:rPr>
          <w:rFonts w:ascii="Calibri" w:hAnsi="Calibri" w:cs="Calibri"/>
        </w:rPr>
        <w:t xml:space="preserve"> внешний и внутренний, предварительный и последующий.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Внешний государственный (муниципальный) финансовый контроль в сфере бюджетных правоотношений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Внутренний государственный (муниципальный) финансовый контроль в сфере бюджетных правоотношений является контрольной деятельностью Федеральной службы финансово-</w:t>
      </w:r>
      <w:r>
        <w:rPr>
          <w:rFonts w:ascii="Calibri" w:hAnsi="Calibri" w:cs="Calibri"/>
        </w:rPr>
        <w:lastRenderedPageBreak/>
        <w:t>бюджетного надзора, органов государственного (муниципального) финансового контроля, являющихся соответственно органами (должностными лицами) исполнительной власти субъектов Российской Федерации, местных администраций (далее - органы внутреннего государственного (муниципального) финансового контроля), Федерального казначейства (финансовых органов субъектов Российской Федерации или муниципальных образований).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proofErr w:type="gramStart"/>
      <w:r>
        <w:rPr>
          <w:rFonts w:ascii="Calibri" w:hAnsi="Calibri" w:cs="Calibri"/>
        </w:rPr>
        <w:t>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w:t>
      </w:r>
      <w:hyperlink r:id="rId79" w:history="1">
        <w:r>
          <w:rPr>
            <w:rFonts w:ascii="Calibri" w:hAnsi="Calibri" w:cs="Calibri"/>
            <w:color w:val="0000FF"/>
          </w:rPr>
          <w:t>статью 266</w:t>
        </w:r>
      </w:hyperlink>
      <w:r>
        <w:rPr>
          <w:rFonts w:ascii="Calibri" w:hAnsi="Calibri" w:cs="Calibri"/>
        </w:rPr>
        <w:t xml:space="preserve"> признать утратившей силу;</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w:t>
      </w:r>
      <w:hyperlink r:id="rId80" w:history="1">
        <w:r>
          <w:rPr>
            <w:rFonts w:ascii="Calibri" w:hAnsi="Calibri" w:cs="Calibri"/>
            <w:color w:val="0000FF"/>
          </w:rPr>
          <w:t>дополнить</w:t>
        </w:r>
      </w:hyperlink>
      <w:r>
        <w:rPr>
          <w:rFonts w:ascii="Calibri" w:hAnsi="Calibri" w:cs="Calibri"/>
        </w:rPr>
        <w:t xml:space="preserve"> статьей 266.1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266.1. Объекты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Объектами государственного (муниципального) финансового контроля (далее - объекты контроля) являются:</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другого бюджета бюджетной системы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государственные (муниципальные) учреждения;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государственные (муниципальные) унитарные предприятия;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государственные корпорации и государственные компании;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w:t>
      </w:r>
      <w:proofErr w:type="gramEnd"/>
      <w:r>
        <w:rPr>
          <w:rFonts w:ascii="Calibri" w:hAnsi="Calibri" w:cs="Calibri"/>
        </w:rPr>
        <w:t xml:space="preserve"> соответствующего бюджета бюджетной системы Российской Федерации, договоров (соглашений) о предоставлении государственных или муниципальных гарантий;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управления государственными внебюджетными фондами;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Органы государственного (муниципального) финансового контроля осуществляют </w:t>
      </w:r>
      <w:proofErr w:type="gramStart"/>
      <w:r>
        <w:rPr>
          <w:rFonts w:ascii="Calibri" w:hAnsi="Calibri" w:cs="Calibri"/>
        </w:rPr>
        <w:t>контроль за</w:t>
      </w:r>
      <w:proofErr w:type="gramEnd"/>
      <w:r>
        <w:rPr>
          <w:rFonts w:ascii="Calibri" w:hAnsi="Calibri" w:cs="Calibri"/>
        </w:rPr>
        <w:t xml:space="preserve"> использованием средств соответствующих бюджетов бюджетной системы Российской Федерации,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Государственный (муниципальный) финансовый контроль в отношении объектов контроля </w:t>
      </w:r>
      <w:r>
        <w:rPr>
          <w:rFonts w:ascii="Calibri" w:hAnsi="Calibri" w:cs="Calibri"/>
        </w:rPr>
        <w:lastRenderedPageBreak/>
        <w:t>(за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осуществляется только в части соблюдения</w:t>
      </w:r>
      <w:proofErr w:type="gramEnd"/>
      <w:r>
        <w:rPr>
          <w:rFonts w:ascii="Calibri" w:hAnsi="Calibri" w:cs="Calibri"/>
        </w:rPr>
        <w:t xml:space="preserve"> ими условий предоставления средств из бюджета, в процессе проверки главных распорядителей (распорядителей) бюджетных средств, их предоставивших.</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Непредставление или несвоевременное представление объектами контроля в органы государственного (муниципального) финансового контроля по их запросам информации, документов и материалов, необходимых для осуществления их полномочий по государственному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Проверка расходов Счетной палаты Российской Федерации за отчетный финансовый год осуществляется в соответствии с Федеральным </w:t>
      </w:r>
      <w:hyperlink r:id="rId81" w:history="1">
        <w:r>
          <w:rPr>
            <w:rFonts w:ascii="Calibri" w:hAnsi="Calibri" w:cs="Calibri"/>
            <w:color w:val="0000FF"/>
          </w:rPr>
          <w:t>законом</w:t>
        </w:r>
      </w:hyperlink>
      <w:r>
        <w:rPr>
          <w:rFonts w:ascii="Calibri" w:hAnsi="Calibri" w:cs="Calibri"/>
        </w:rPr>
        <w:t xml:space="preserve"> от 5 апреля 2013 года N 41-ФЗ "О Счетной палате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proofErr w:type="gramStart"/>
      <w:r>
        <w:rPr>
          <w:rFonts w:ascii="Calibri" w:hAnsi="Calibri" w:cs="Calibri"/>
        </w:rPr>
        <w:t xml:space="preserve">Проверка расходов контрольно-счетных органов субъектов Российской Федерации и муниципальных образований за отчетный финансовый год осуществляется в соответствии с Федеральным </w:t>
      </w:r>
      <w:hyperlink r:id="rId82" w:history="1">
        <w:r>
          <w:rPr>
            <w:rFonts w:ascii="Calibri" w:hAnsi="Calibri" w:cs="Calibri"/>
            <w:color w:val="0000FF"/>
          </w:rPr>
          <w:t>законом</w:t>
        </w:r>
      </w:hyperlink>
      <w:r>
        <w:rPr>
          <w:rFonts w:ascii="Calibri" w:hAnsi="Calibri" w:cs="Calibri"/>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 </w:t>
      </w:r>
      <w:hyperlink r:id="rId83" w:history="1">
        <w:r>
          <w:rPr>
            <w:rFonts w:ascii="Calibri" w:hAnsi="Calibri" w:cs="Calibri"/>
            <w:color w:val="0000FF"/>
          </w:rPr>
          <w:t>статью 267</w:t>
        </w:r>
      </w:hyperlink>
      <w:r>
        <w:rPr>
          <w:rFonts w:ascii="Calibri" w:hAnsi="Calibri" w:cs="Calibri"/>
        </w:rPr>
        <w:t xml:space="preserve"> признать утратившей силу;</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 </w:t>
      </w:r>
      <w:hyperlink r:id="rId84" w:history="1">
        <w:r>
          <w:rPr>
            <w:rFonts w:ascii="Calibri" w:hAnsi="Calibri" w:cs="Calibri"/>
            <w:color w:val="0000FF"/>
          </w:rPr>
          <w:t>дополнить</w:t>
        </w:r>
      </w:hyperlink>
      <w:r>
        <w:rPr>
          <w:rFonts w:ascii="Calibri" w:hAnsi="Calibri" w:cs="Calibri"/>
        </w:rPr>
        <w:t xml:space="preserve"> статьей 267.1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267.1. Методы осуществления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Методами осуществления государственного (муниципального) финансового контроля являются проверка, ревизия, обследование, санкционирование операций.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 проверкой в целях настоящего Кодекса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 ревизией в целях настоящего Кодекса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Результаты проверки, ревизии оформляются актом.</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Проверки подразделяются на камеральные и выездные, в том числе встречные проверки.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 камеральными проверками в целях настоящего Кодекса понимаются проверки, проводимые по месту нахождения органа государственного (муниципального) финансового контроля на основании бюджетной (бухгалтерской) отчетности и иных документов, представленных по его запросу.</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 выездными проверками в целях настоящего Кодекса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документов.</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 встречными проверками в целях настоящего Кодекса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Под обследованием в целях настоящего Кодекса понимаются анализ и оценка </w:t>
      </w:r>
      <w:proofErr w:type="gramStart"/>
      <w:r>
        <w:rPr>
          <w:rFonts w:ascii="Calibri" w:hAnsi="Calibri" w:cs="Calibri"/>
        </w:rPr>
        <w:t xml:space="preserve">состояния </w:t>
      </w:r>
      <w:r>
        <w:rPr>
          <w:rFonts w:ascii="Calibri" w:hAnsi="Calibri" w:cs="Calibri"/>
        </w:rPr>
        <w:lastRenderedPageBreak/>
        <w:t>определенной сферы деятельности объекта контроля</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Результаты обследования оформляются заключением.</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Под санкционированием операций в целях настоящего Кодекса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w:t>
      </w:r>
      <w:hyperlink r:id="rId85" w:history="1">
        <w:r>
          <w:rPr>
            <w:rFonts w:ascii="Calibri" w:hAnsi="Calibri" w:cs="Calibri"/>
            <w:color w:val="0000FF"/>
          </w:rPr>
          <w:t>статью 268</w:t>
        </w:r>
      </w:hyperlink>
      <w:r>
        <w:rPr>
          <w:rFonts w:ascii="Calibri" w:hAnsi="Calibri" w:cs="Calibri"/>
        </w:rPr>
        <w:t xml:space="preserve"> признать утратившей силу;</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 </w:t>
      </w:r>
      <w:hyperlink r:id="rId86" w:history="1">
        <w:r>
          <w:rPr>
            <w:rFonts w:ascii="Calibri" w:hAnsi="Calibri" w:cs="Calibri"/>
            <w:color w:val="0000FF"/>
          </w:rPr>
          <w:t>дополнить</w:t>
        </w:r>
      </w:hyperlink>
      <w:r>
        <w:rPr>
          <w:rFonts w:ascii="Calibri" w:hAnsi="Calibri" w:cs="Calibri"/>
        </w:rPr>
        <w:t xml:space="preserve"> статьей 268.1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268.1. Полномочия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Полномочиями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 являются:</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контроль за</w:t>
      </w:r>
      <w:proofErr w:type="gramEnd"/>
      <w:r>
        <w:rPr>
          <w:rFonts w:ascii="Calibri" w:hAnsi="Calibri" w:cs="Calibri"/>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контроль за</w:t>
      </w:r>
      <w:proofErr w:type="gramEnd"/>
      <w:r>
        <w:rPr>
          <w:rFonts w:ascii="Calibri" w:hAnsi="Calibri" w:cs="Calibri"/>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контроль в других сферах, установленных Федеральным </w:t>
      </w:r>
      <w:hyperlink r:id="rId87" w:history="1">
        <w:r>
          <w:rPr>
            <w:rFonts w:ascii="Calibri" w:hAnsi="Calibri" w:cs="Calibri"/>
            <w:color w:val="0000FF"/>
          </w:rPr>
          <w:t>законом</w:t>
        </w:r>
      </w:hyperlink>
      <w:r>
        <w:rPr>
          <w:rFonts w:ascii="Calibri" w:hAnsi="Calibri" w:cs="Calibri"/>
        </w:rPr>
        <w:t xml:space="preserve"> от 5 апреля 2013 года N 41-ФЗ "О Счетной палате Российской Федерации" и Федеральным </w:t>
      </w:r>
      <w:hyperlink r:id="rId88" w:history="1">
        <w:r>
          <w:rPr>
            <w:rFonts w:ascii="Calibri" w:hAnsi="Calibri" w:cs="Calibri"/>
            <w:color w:val="0000FF"/>
          </w:rPr>
          <w:t>законом</w:t>
        </w:r>
      </w:hyperlink>
      <w:r>
        <w:rPr>
          <w:rFonts w:ascii="Calibri" w:hAnsi="Calibri" w:cs="Calibri"/>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осуществлении полномочий по внешнему государственному (муниципальному) финансовому контролю органами внешнего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проводятся проверки, ревизии, обследования;</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направляются объектам контроля акты, заключения, представления и (или) предписания;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направляются органам и должностным лицам,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осуществления полномочий органами внешнего государственного (муниципального) финансового контроля по внешнему государственному (муниципальному) финансовому контролю определяется соответственно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 </w:t>
      </w:r>
      <w:hyperlink r:id="rId89" w:history="1">
        <w:r>
          <w:rPr>
            <w:rFonts w:ascii="Calibri" w:hAnsi="Calibri" w:cs="Calibri"/>
            <w:color w:val="0000FF"/>
          </w:rPr>
          <w:t>статью 269</w:t>
        </w:r>
      </w:hyperlink>
      <w:r>
        <w:rPr>
          <w:rFonts w:ascii="Calibri" w:hAnsi="Calibri" w:cs="Calibri"/>
        </w:rPr>
        <w:t xml:space="preserve"> признать утратившей силу;</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w:t>
      </w:r>
      <w:hyperlink r:id="rId90" w:history="1">
        <w:r>
          <w:rPr>
            <w:rFonts w:ascii="Calibri" w:hAnsi="Calibri" w:cs="Calibri"/>
            <w:color w:val="0000FF"/>
          </w:rPr>
          <w:t>дополнить</w:t>
        </w:r>
      </w:hyperlink>
      <w:r>
        <w:rPr>
          <w:rFonts w:ascii="Calibri" w:hAnsi="Calibri" w:cs="Calibri"/>
        </w:rPr>
        <w:t xml:space="preserve"> статьей 269.1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269.1. Полномочия Федерального казначейства (финансовых органов субъектов Российской Федерации или муниципальных образований) по осуществлению внутреннего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Полномочиями Федерального казначейства (финансовых органов субъектов Российской Федерации или муниципальных образований) по осуществлению внутреннего государственного </w:t>
      </w:r>
      <w:r>
        <w:rPr>
          <w:rFonts w:ascii="Calibri" w:hAnsi="Calibri" w:cs="Calibri"/>
        </w:rPr>
        <w:lastRenderedPageBreak/>
        <w:t>(муниципального) финансового контроля являются: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контроль за непревышением суммы по операции над лимитами бюджетных обязательств и (или) бюджетными ассигнованиями;</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контроль за</w:t>
      </w:r>
      <w:proofErr w:type="gramEnd"/>
      <w:r>
        <w:rPr>
          <w:rFonts w:ascii="Calibri" w:hAnsi="Calibri" w:cs="Calibri"/>
        </w:rPr>
        <w:t xml:space="preserve"> соответствием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контроль за</w:t>
      </w:r>
      <w:proofErr w:type="gramEnd"/>
      <w:r>
        <w:rPr>
          <w:rFonts w:ascii="Calibri" w:hAnsi="Calibri" w:cs="Calibri"/>
        </w:rPr>
        <w:t xml:space="preserve"> наличием документов, подтверждающих возникновение денежного обязательства, подлежащего оплате за счет средств бюджета.</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осуществлении полномочий по внутреннему государственному (муниципальному) финансовому контролю Федеральным казначейством (финансовыми органами субъектов Российской Федерации или муниципальных образований) проводится санкционирование операций</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w:t>
      </w:r>
      <w:hyperlink r:id="rId91" w:history="1">
        <w:r>
          <w:rPr>
            <w:rFonts w:ascii="Calibri" w:hAnsi="Calibri" w:cs="Calibri"/>
            <w:color w:val="0000FF"/>
          </w:rPr>
          <w:t>дополнить</w:t>
        </w:r>
      </w:hyperlink>
      <w:r>
        <w:rPr>
          <w:rFonts w:ascii="Calibri" w:hAnsi="Calibri" w:cs="Calibri"/>
        </w:rPr>
        <w:t xml:space="preserve"> статьей 269.2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контроль за</w:t>
      </w:r>
      <w:proofErr w:type="gramEnd"/>
      <w:r>
        <w:rPr>
          <w:rFonts w:ascii="Calibri" w:hAnsi="Calibri" w:cs="Calibri"/>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контроль за</w:t>
      </w:r>
      <w:proofErr w:type="gramEnd"/>
      <w:r>
        <w:rPr>
          <w:rFonts w:ascii="Calibri" w:hAnsi="Calibri" w:cs="Calibri"/>
        </w:rPr>
        <w:t xml:space="preserve"> полнотой и достоверностью отчетности о реализации государственных (муниципальных) программ, в том числе отчетности об исполнении государственных (муниципальных) заданий.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осуществлении полномочий по внутреннему государственному (муниципальному) финансовому контролю органами внутреннего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проводятся проверки, ревизии и обследования;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направляются объектам контроля акты, заключения, представления и (или) предписания;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направляются органам и должностным лицам,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определяется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местных администраций.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40) </w:t>
      </w:r>
      <w:hyperlink r:id="rId92" w:history="1">
        <w:r>
          <w:rPr>
            <w:rFonts w:ascii="Calibri" w:hAnsi="Calibri" w:cs="Calibri"/>
            <w:color w:val="0000FF"/>
          </w:rPr>
          <w:t>статьи 270</w:t>
        </w:r>
      </w:hyperlink>
      <w:r>
        <w:rPr>
          <w:rFonts w:ascii="Calibri" w:hAnsi="Calibri" w:cs="Calibri"/>
        </w:rPr>
        <w:t xml:space="preserve"> и </w:t>
      </w:r>
      <w:hyperlink r:id="rId93" w:history="1">
        <w:r>
          <w:rPr>
            <w:rFonts w:ascii="Calibri" w:hAnsi="Calibri" w:cs="Calibri"/>
            <w:color w:val="0000FF"/>
          </w:rPr>
          <w:t>270.1</w:t>
        </w:r>
      </w:hyperlink>
      <w:r>
        <w:rPr>
          <w:rFonts w:ascii="Calibri" w:hAnsi="Calibri" w:cs="Calibri"/>
        </w:rPr>
        <w:t xml:space="preserve"> признать утратившими силу;</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w:t>
      </w:r>
      <w:hyperlink r:id="rId94" w:history="1">
        <w:r>
          <w:rPr>
            <w:rFonts w:ascii="Calibri" w:hAnsi="Calibri" w:cs="Calibri"/>
            <w:color w:val="0000FF"/>
          </w:rPr>
          <w:t>дополнить</w:t>
        </w:r>
      </w:hyperlink>
      <w:r>
        <w:rPr>
          <w:rFonts w:ascii="Calibri" w:hAnsi="Calibri" w:cs="Calibri"/>
        </w:rPr>
        <w:t xml:space="preserve"> статьей 270.2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"Статья 270.2. Представления и предписания органов государственного (муниципального) </w:t>
      </w:r>
      <w:r>
        <w:rPr>
          <w:rFonts w:ascii="Calibri" w:hAnsi="Calibri" w:cs="Calibri"/>
        </w:rPr>
        <w:lastRenderedPageBreak/>
        <w:t>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случаях установления нарушения бюджетного законодательства Российской Федерации и иных нормативных правовых актов, регулирующих бюджетные правоотношения, органами государственного (муниципального) финансового контроля составляются представления и (или) предписания.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Под представлением в целях настоящего Кодекса понимается документ органа государственного (муниципального) финансового контроля, который должен содержать обязательную для рассмотрения в установленные в нем сроки или, если срок не указан, в течение 30 дней со дня его получения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и требования о принятии мер </w:t>
      </w:r>
      <w:proofErr w:type="gramStart"/>
      <w:r>
        <w:rPr>
          <w:rFonts w:ascii="Calibri" w:hAnsi="Calibri" w:cs="Calibri"/>
        </w:rPr>
        <w:t>по</w:t>
      </w:r>
      <w:proofErr w:type="gramEnd"/>
      <w:r>
        <w:rPr>
          <w:rFonts w:ascii="Calibri" w:hAnsi="Calibri" w:cs="Calibri"/>
        </w:rPr>
        <w:t xml:space="preserve"> </w:t>
      </w:r>
      <w:proofErr w:type="gramStart"/>
      <w:r>
        <w:rPr>
          <w:rFonts w:ascii="Calibri" w:hAnsi="Calibri" w:cs="Calibri"/>
        </w:rPr>
        <w:t>их</w:t>
      </w:r>
      <w:proofErr w:type="gramEnd"/>
      <w:r>
        <w:rPr>
          <w:rFonts w:ascii="Calibri" w:hAnsi="Calibri" w:cs="Calibri"/>
        </w:rPr>
        <w:t xml:space="preserve"> устранению, а также устранению причин и условий таких нарушений.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Под предписанием в целях настоящего Кодекса понимается документ органа государственного (муниципального) финансового контроля,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требования о возмещении причиненного такими нарушениями ущерба Российской Федерации, субъекту Российской Федерации, муниципальному образованию.</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Неисполнение предписаний органа государственного (муниципального) финансового контроля о возмещении причиненного нарушением бюджетного законодательства Российской Федерации и иных нормативных правовых актов, регулирующих бюджетные правоотношения,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государственного</w:t>
      </w:r>
      <w:proofErr w:type="gramEnd"/>
      <w:r>
        <w:rPr>
          <w:rFonts w:ascii="Calibri" w:hAnsi="Calibri" w:cs="Calibri"/>
        </w:rPr>
        <w:t xml:space="preserve">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образованию нарушением бюджетного законодательства Российской Федерации и иных нормативных правовых актов, регулирующих бюджетные правоотношения</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42) в </w:t>
      </w:r>
      <w:hyperlink r:id="rId95" w:history="1">
        <w:r>
          <w:rPr>
            <w:rFonts w:ascii="Calibri" w:hAnsi="Calibri" w:cs="Calibri"/>
            <w:color w:val="0000FF"/>
          </w:rPr>
          <w:t>части четвертой</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r:id="rId96" w:history="1">
        <w:r>
          <w:rPr>
            <w:rFonts w:ascii="Calibri" w:hAnsi="Calibri" w:cs="Calibri"/>
            <w:color w:val="0000FF"/>
          </w:rPr>
          <w:t>наименование</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"Часть четвертая. БЮДЖЕТНЫЕ НАРУШЕНИЯ И БЮДЖЕТНЫЕ</w:t>
      </w:r>
    </w:p>
    <w:p w:rsidR="00A1470A" w:rsidRDefault="00A147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МЕРЫ ПРИНУЖДЕНИЯ";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97" w:history="1">
        <w:r>
          <w:rPr>
            <w:rFonts w:ascii="Calibri" w:hAnsi="Calibri" w:cs="Calibri"/>
            <w:color w:val="0000FF"/>
          </w:rPr>
          <w:t>главу 28</w:t>
        </w:r>
      </w:hyperlink>
      <w:r>
        <w:rPr>
          <w:rFonts w:ascii="Calibri" w:hAnsi="Calibri" w:cs="Calibri"/>
        </w:rPr>
        <w:t xml:space="preserve"> признать утратившей силу;</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98" w:history="1">
        <w:r>
          <w:rPr>
            <w:rFonts w:ascii="Calibri" w:hAnsi="Calibri" w:cs="Calibri"/>
            <w:color w:val="0000FF"/>
          </w:rPr>
          <w:t>дополнить</w:t>
        </w:r>
      </w:hyperlink>
      <w:r>
        <w:rPr>
          <w:rFonts w:ascii="Calibri" w:hAnsi="Calibri" w:cs="Calibri"/>
        </w:rPr>
        <w:t xml:space="preserve"> главой 29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"Глава 29. ОБЩИЕ ПОЛОЖЕНИЯ О БЮДЖЕТНЫХ НАРУШЕНИЯХ</w:t>
      </w:r>
    </w:p>
    <w:p w:rsidR="00A1470A" w:rsidRDefault="00A147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И </w:t>
      </w:r>
      <w:proofErr w:type="gramStart"/>
      <w:r>
        <w:rPr>
          <w:rFonts w:ascii="Calibri" w:hAnsi="Calibri" w:cs="Calibri"/>
          <w:b/>
          <w:bCs/>
        </w:rPr>
        <w:t>ПРИМЕНЕНИИ</w:t>
      </w:r>
      <w:proofErr w:type="gramEnd"/>
      <w:r>
        <w:rPr>
          <w:rFonts w:ascii="Calibri" w:hAnsi="Calibri" w:cs="Calibri"/>
          <w:b/>
          <w:bCs/>
        </w:rPr>
        <w:t xml:space="preserve"> БЮДЖЕТНЫХ МЕР ПРИНУЖДЕНИЯ</w:t>
      </w:r>
    </w:p>
    <w:p w:rsidR="00A1470A" w:rsidRDefault="00A1470A">
      <w:pPr>
        <w:widowControl w:val="0"/>
        <w:autoSpaceDE w:val="0"/>
        <w:autoSpaceDN w:val="0"/>
        <w:adjustRightInd w:val="0"/>
        <w:spacing w:after="0" w:line="240" w:lineRule="auto"/>
        <w:jc w:val="center"/>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306.1. Понятие бюджетного нарушения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Бюджетным нарушением признается совершенное в нарушение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бюджетной системы Российской Федерации, действие (бездействие)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за совершение которого главой </w:t>
      </w:r>
      <w:r>
        <w:rPr>
          <w:rFonts w:ascii="Calibri" w:hAnsi="Calibri" w:cs="Calibri"/>
        </w:rPr>
        <w:lastRenderedPageBreak/>
        <w:t>30</w:t>
      </w:r>
      <w:proofErr w:type="gramEnd"/>
      <w:r>
        <w:rPr>
          <w:rFonts w:ascii="Calibri" w:hAnsi="Calibri" w:cs="Calibri"/>
        </w:rPr>
        <w:t xml:space="preserve"> настоящего Кодекса предусмотрено применение бюджетных мер принуждения.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Действие (бездействие), нарушающее бюджетное законодательство Российской Федерации, иные нормативные правовые акты, регулирующие бюджетные правоотношения, совершенное лицом, не являющимся участником бюджетного процесса, влечет ответственность в соответствии с законодательством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Применение к участнику бюджетного процесса, указанному в пункте 1 настоящей статьи, бюджетной меры принуждения не освобождает его должностных лиц при наличии соответствующих оснований от ответственности, предусмотренной законодательством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306.2. Бюджетные меры принуждения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Бюджетная мера принуждения за совершение бюджетного нарушения применяется финансовыми органами и органами Федерального казначейства (их должностными лицами) на основании уведомления о применении бюджетных мер принуждения органа государственного (муниципального) финансового контроля.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 финансовому органу, главному распорядителю бюджетных средств, распорядителю бюджетных средств, получателю бюджетных средств, главному администратору доходов бюджета, главному администратору источников финансирования дефицита бюджета, совершившему бюджетное нарушение, могут быть применены следующие бюджетные меры принуждения: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бесспорное взыскание пеней за несвоевременный возврат средств бюджета;</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приостановление (сокращение) предоставления межбюджетных трансфертов (за исключением субвенций);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передача уполномоченному по соответствующему бюджету части полномочий главного распорядителя, распорядителя и получателя бюджетных средств.</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Применение к участнику бюджетного процесса, указанному в пункте 2 настоящей статьи, совершившему бюджетное нарушение,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 регулирующих бюджетные правоотношения.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исполнения решения о применении бюджетных мер принуждения устанавливается финансовым органом в соответствии с настоящим Кодексом.</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Под уведомлением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содержащий основания для применения предусмотренных настоящим Кодексом бюджетных мер принуждения.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выявлении в ходе проверки (ревизии) бюджетных нарушений руководитель органа государственного (муниципального) финансового контроля направляет уведомление о применении бюджетных мер принуждения финансовому органу.</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Бюджетные меры принуждения, предусмотренные главой 30 настоящего Кодекса, подлежат применению в течение 30 календарных дней после получения финансовым органом уведомления о применении бюджетных мер принуждения. Орган государственного (муниципального) финансового контроля направляет уведомление о применении бюджетных мер принуждения не позднее 30 календарных дней после даты окончания проверки (ревизии).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306.3. Полномочия финансовых органов и Федерального казначейства по применению бюджетных мер принуждения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Финансовый орган принимает решение о применении бюджетных мер принуждения, предусмотренных главой 30 настоящего Кодекса, на основании уведомлений о применении бюджетных мер принуждения.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Федеральное казначейство (финансовые органы субъектов Российской Федерации или муниципальных образований) применяет бюджетные меры принуждения, предусмотренные главой 30 настоящего Кодекса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в соответствии с решениями финансового органа об их применении</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 </w:t>
      </w:r>
      <w:hyperlink r:id="rId99" w:history="1">
        <w:r>
          <w:rPr>
            <w:rFonts w:ascii="Calibri" w:hAnsi="Calibri" w:cs="Calibri"/>
            <w:color w:val="0000FF"/>
          </w:rPr>
          <w:t>дополнить</w:t>
        </w:r>
      </w:hyperlink>
      <w:r>
        <w:rPr>
          <w:rFonts w:ascii="Calibri" w:hAnsi="Calibri" w:cs="Calibri"/>
        </w:rPr>
        <w:t xml:space="preserve"> главой 30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"Глава 30. ВИДЫ БЮДЖЕТНЫХ НАРУШЕНИЙ И БЮДЖЕТНЫЕ МЕРЫ</w:t>
      </w:r>
    </w:p>
    <w:p w:rsidR="00A1470A" w:rsidRDefault="00A1470A">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ПРИНУЖДЕНИЯ, ПРИМЕНЯЕМЫЕ ЗА ИХ СОВЕРШЕНИЕ</w:t>
      </w:r>
    </w:p>
    <w:p w:rsidR="00A1470A" w:rsidRDefault="00A1470A">
      <w:pPr>
        <w:widowControl w:val="0"/>
        <w:autoSpaceDE w:val="0"/>
        <w:autoSpaceDN w:val="0"/>
        <w:adjustRightInd w:val="0"/>
        <w:spacing w:after="0" w:line="240" w:lineRule="auto"/>
        <w:jc w:val="center"/>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306.4. Нецелевое использование бюджетных средств</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Нецелевым использованием бюджетных сре</w:t>
      </w:r>
      <w:proofErr w:type="gramStart"/>
      <w:r>
        <w:rPr>
          <w:rFonts w:ascii="Calibri" w:hAnsi="Calibri" w:cs="Calibri"/>
        </w:rPr>
        <w:t>дств пр</w:t>
      </w:r>
      <w:proofErr w:type="gramEnd"/>
      <w:r>
        <w:rPr>
          <w:rFonts w:ascii="Calibri" w:hAnsi="Calibri" w:cs="Calibri"/>
        </w:rPr>
        <w:t>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Нецелевое использование бюджетных средств, совершенное главным распорядителем бюджетных средств, распорядителем бюджетных средств, получателем бюджетных средств, влечет передачу уполномоченному по соответствующему бюджету части полномочий главного распорядителя, распорядителя и получателя бюджетных средств.</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Нецелевое использование бюджетных средств, выразившееся в нецелевом использовании финансовыми органами (главными распорядителями (распорядителями) и получателями средств бюджета, которому предоставлены межбюджетные трансферты) межбюджетных субсидий, субвенций и иных межбюджетных трансфертов, имеющих целевое назначение, а также кредитов бюджетам бюджетной системы Российской Федерации, влечет бесспорное взыскание суммы средств, полученных из другого бюджета бюджетной системы Российской Федерации, и платы за пользование ими либо приостановление (сокращение</w:t>
      </w:r>
      <w:proofErr w:type="gramEnd"/>
      <w:r>
        <w:rPr>
          <w:rFonts w:ascii="Calibri" w:hAnsi="Calibri" w:cs="Calibri"/>
        </w:rPr>
        <w:t>) предоставления межбюджетных трансфертов (за исключением субвенций).</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306.5. Невозврат либо несвоевременный возврат бюджетного кредита</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Невозврат либо несвоевременный возврат бюджетного кредита финансовыми органами влечет бесспорное взыскание суммы непогашенного остатка бюджетного кредита и пеней за его несвоевременный возврат в размере одной трехсотой действующей ставки рефинансирования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бюджету, которому предоставлен бюджетный кредит, на сумму непогашенного остатка бюджетного кредита.</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306.6. Неперечисление либо несвоевременное перечисление платы за пользование бюджетным кредитом</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Неперечисление либо несвоевременное перечисление финансовым органом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ставки рефинансирования Центрального банка Российской Федерации за каждый день просрочки и (или) приостановление предоставления межбюджетных трансфертов (за </w:t>
      </w:r>
      <w:r>
        <w:rPr>
          <w:rFonts w:ascii="Calibri" w:hAnsi="Calibri" w:cs="Calibri"/>
        </w:rPr>
        <w:lastRenderedPageBreak/>
        <w:t>исключением субвенций) бюджету, которому предоставлен бюджетный кредит, на сумму непогашенного остатка платы</w:t>
      </w:r>
      <w:proofErr w:type="gramEnd"/>
      <w:r>
        <w:rPr>
          <w:rFonts w:ascii="Calibri" w:hAnsi="Calibri" w:cs="Calibri"/>
        </w:rPr>
        <w:t xml:space="preserve"> за пользование бюджетным кредитом.</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306.7. Нарушение условий предоставления бюджетного кредита</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Нарушение финансовым органом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если это действие не связано с нецелевым использованием бюджетных средств, влечет бесспорное взыскание суммы бюджетного кредита и (или) платы за пользование им и (или) приостановление предоставления межбюджетных трансфертов (за исключением субвенций).</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306.8. Нарушение условий предоставления межбюджетных трансфертов</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Нарушение финансовым органом (главным распорядителем (распорядителем) и получателем средств бюджета, которому предоставлены межбюджетные трансферты) условий предоставления межбюджетных трансфертов, если это действие не связано с нецелевым использованием бюджетных средств, влечет бесспорное взыскание суммы межбюджетного трансферта и (или) приостановление (сокращение) предоставления межбюджетных трансфертов (за исключением субвенций)</w:t>
      </w:r>
      <w:proofErr w:type="gramStart"/>
      <w:r>
        <w:rPr>
          <w:rFonts w:ascii="Calibri" w:hAnsi="Calibri" w:cs="Calibri"/>
        </w:rPr>
        <w:t>."</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outlineLvl w:val="0"/>
        <w:rPr>
          <w:rFonts w:ascii="Calibri" w:hAnsi="Calibri" w:cs="Calibri"/>
        </w:rPr>
      </w:pPr>
      <w:bookmarkStart w:id="3" w:name="Par321"/>
      <w:bookmarkEnd w:id="3"/>
      <w:r>
        <w:rPr>
          <w:rFonts w:ascii="Calibri" w:hAnsi="Calibri" w:cs="Calibri"/>
        </w:rPr>
        <w:t>Статья 2</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Внести в </w:t>
      </w:r>
      <w:hyperlink r:id="rId100" w:history="1">
        <w:r>
          <w:rPr>
            <w:rFonts w:ascii="Calibri" w:hAnsi="Calibri" w:cs="Calibri"/>
            <w:color w:val="0000FF"/>
          </w:rPr>
          <w:t>Кодекс</w:t>
        </w:r>
      </w:hyperlink>
      <w:r>
        <w:rPr>
          <w:rFonts w:ascii="Calibri" w:hAnsi="Calibri" w:cs="Calibri"/>
        </w:rPr>
        <w:t xml:space="preserve"> Российской Федерации об административных правонарушениях (Собрание законодательства Российской Федерации, 2002, N 1, ст. 1; N 18, ст. 1721; N 30, ст. 3029; N 44, ст. 4295; 2003, N 27, ст. 2700, 2708, 2717; N 46, ст. 4434, 4440; N 50, ст. 4847, 4855; N 52, ст. 5037; </w:t>
      </w:r>
      <w:proofErr w:type="gramStart"/>
      <w:r>
        <w:rPr>
          <w:rFonts w:ascii="Calibri" w:hAnsi="Calibri" w:cs="Calibri"/>
        </w:rPr>
        <w:t>2004, N 30, ст. 3095; N 31, ст. 3229; N 34, ст. 3529, 3533; N 44, ст. 4266; 2005, N 1, ст. 9, 13, 40, 45; N 10, ст. 763; N 13, ст. 1075, 1077; N 19, ст. 1752; N 27, ст. 2719, 2721; N 30, ст. 3104, 3131; N 50, ст. 5247;</w:t>
      </w:r>
      <w:proofErr w:type="gramEnd"/>
      <w:r>
        <w:rPr>
          <w:rFonts w:ascii="Calibri" w:hAnsi="Calibri" w:cs="Calibri"/>
        </w:rPr>
        <w:t xml:space="preserve"> </w:t>
      </w:r>
      <w:proofErr w:type="gramStart"/>
      <w:r>
        <w:rPr>
          <w:rFonts w:ascii="Calibri" w:hAnsi="Calibri" w:cs="Calibri"/>
        </w:rPr>
        <w:t>N 52, ст. 5574, 5596; 2006, N 1, ст. 4, 10; N 2, ст. 172, 175; N 6, ст. 636; N 10, ст. 1067; N 12, ст. 1234; N 17, ст. 1776; N 18, ст. 1907; N 19, ст. 2066; N 23, ст. 2380; N 28, ст. 2975; N 30, ст. 3287;</w:t>
      </w:r>
      <w:proofErr w:type="gramEnd"/>
      <w:r>
        <w:rPr>
          <w:rFonts w:ascii="Calibri" w:hAnsi="Calibri" w:cs="Calibri"/>
        </w:rPr>
        <w:t xml:space="preserve"> </w:t>
      </w:r>
      <w:proofErr w:type="gramStart"/>
      <w:r>
        <w:rPr>
          <w:rFonts w:ascii="Calibri" w:hAnsi="Calibri" w:cs="Calibri"/>
        </w:rPr>
        <w:t>N 31, ст. 3420, 3432, 3433, 3438, 3452; N 45, ст. 4641; N 50, ст. 5279, 5281; N 52, ст. 5498; 2007, N 1, ст. 21, 25, 29, 33; N 7, ст. 840; N 16, ст. 1825; N 26, ст. 3089; N 30, ст. 3755; N 31, ст. 4007, 4008, 4009, 4015;</w:t>
      </w:r>
      <w:proofErr w:type="gramEnd"/>
      <w:r>
        <w:rPr>
          <w:rFonts w:ascii="Calibri" w:hAnsi="Calibri" w:cs="Calibri"/>
        </w:rPr>
        <w:t xml:space="preserve"> N 41, ст. 4845; N 43, ст. 5084; N 46, ст. 5553; N 50, ст. 6246; 2008, N 18, ст. 1941; N 20, ст. 2251, 2259; N 29, ст. 3418; N 30, ст. 3582, 3604; N 49, ст. 5745; N 52, ст. 6227, 6235, 6236; 2009, N 1, ст. 17; N 7, ст. 777; N 23, ст. 2759, 2767, 2776; N 26, ст. 3120, 3122, 3131, 3132; N 29, ст. 3597, 3635, 3642; N 30, ст. 3739; N 48, ст. 5711, 5724; N 52, ст. 6406, 6412; 2010, N 1, ст. 1; N 11, ст. 1176; N 15, ст. 1751; </w:t>
      </w:r>
      <w:proofErr w:type="gramStart"/>
      <w:r>
        <w:rPr>
          <w:rFonts w:ascii="Calibri" w:hAnsi="Calibri" w:cs="Calibri"/>
        </w:rPr>
        <w:t>N 18, ст. 2145; N 19, ст. 2291; N 21, ст. 2525; N 23, ст. 2790; N 27, ст. 3416; N 28, ст. 3553; N 30, ст. 4002, 4005, 4006, 4007; N 31, ст. 4158, 4164, 4193, 4195, 4198, 4206, 4207, 4208; N 32, ст. 4298; N 41, ст. 5192, 5193;</w:t>
      </w:r>
      <w:proofErr w:type="gramEnd"/>
      <w:r>
        <w:rPr>
          <w:rFonts w:ascii="Calibri" w:hAnsi="Calibri" w:cs="Calibri"/>
        </w:rPr>
        <w:t xml:space="preserve"> </w:t>
      </w:r>
      <w:proofErr w:type="gramStart"/>
      <w:r>
        <w:rPr>
          <w:rFonts w:ascii="Calibri" w:hAnsi="Calibri" w:cs="Calibri"/>
        </w:rPr>
        <w:t>N 49, ст. 6409; N 50, ст. 6605; N 52, ст. 6995; 2011, N 1, ст. 10, 23, 54; N 7, ст. 901, 905; N 15, ст. 2039, 2041; N 17, ст. 2310; N 19, ст. 2714, 2715; N 23, ст. 3260; N 27, ст. 3873, 3881; N 29, ст. 4290, 4298;</w:t>
      </w:r>
      <w:proofErr w:type="gramEnd"/>
      <w:r>
        <w:rPr>
          <w:rFonts w:ascii="Calibri" w:hAnsi="Calibri" w:cs="Calibri"/>
        </w:rPr>
        <w:t xml:space="preserve"> </w:t>
      </w:r>
      <w:proofErr w:type="gramStart"/>
      <w:r>
        <w:rPr>
          <w:rFonts w:ascii="Calibri" w:hAnsi="Calibri" w:cs="Calibri"/>
        </w:rPr>
        <w:t>N 30, ст. 4573, 4584, 4585, 4590, 4598, 4600, 4601, 4605; N 46, ст. 6406; N 47, ст. 6601, 6602; N 48, ст. 6728, 6730; N 49, ст. 7025, 7042, 7061; N 50, ст. 7342, 7345, 7346, 7351, 7352, 7355, 7362, 7366; 2012, N 6, ст. 621; N 10, ст. 1166;</w:t>
      </w:r>
      <w:proofErr w:type="gramEnd"/>
      <w:r>
        <w:rPr>
          <w:rFonts w:ascii="Calibri" w:hAnsi="Calibri" w:cs="Calibri"/>
        </w:rPr>
        <w:t xml:space="preserve"> </w:t>
      </w:r>
      <w:proofErr w:type="gramStart"/>
      <w:r>
        <w:rPr>
          <w:rFonts w:ascii="Calibri" w:hAnsi="Calibri" w:cs="Calibri"/>
        </w:rPr>
        <w:t>N 15, ст. 1723; N 18, ст. 2126, 2128; N 19, ст. 2278, 2281; N 24, ст. 3068, 3069, 3082; N 25, ст. 3268; N 29, ст. 3996; N 31, ст. 4320, 4322, 4329, 4330; N 47, ст. 6402, 6403, 6404, 6405; N 49, ст. 6757; N 53, ст. 7577, 7602, 7640, 7641;</w:t>
      </w:r>
      <w:proofErr w:type="gramEnd"/>
      <w:r>
        <w:rPr>
          <w:rFonts w:ascii="Calibri" w:hAnsi="Calibri" w:cs="Calibri"/>
        </w:rPr>
        <w:t xml:space="preserve"> </w:t>
      </w:r>
      <w:proofErr w:type="gramStart"/>
      <w:r>
        <w:rPr>
          <w:rFonts w:ascii="Calibri" w:hAnsi="Calibri" w:cs="Calibri"/>
        </w:rPr>
        <w:t>2013, N 14, ст. 1651, 1657, 1666; N 19, ст. 2319, 2323, 2325; N 23, ст. 2871, 2875) следующие изменения:</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w:t>
      </w:r>
      <w:hyperlink r:id="rId101" w:history="1">
        <w:r>
          <w:rPr>
            <w:rFonts w:ascii="Calibri" w:hAnsi="Calibri" w:cs="Calibri"/>
            <w:color w:val="0000FF"/>
          </w:rPr>
          <w:t>статье 3.5</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в </w:t>
      </w:r>
      <w:hyperlink r:id="rId102" w:history="1">
        <w:r>
          <w:rPr>
            <w:rFonts w:ascii="Calibri" w:hAnsi="Calibri" w:cs="Calibri"/>
            <w:color w:val="0000FF"/>
          </w:rPr>
          <w:t>части 1</w:t>
        </w:r>
      </w:hyperlink>
      <w:r>
        <w:rPr>
          <w:rFonts w:ascii="Calibri" w:hAnsi="Calibri" w:cs="Calibri"/>
        </w:rPr>
        <w:t>:</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Абзац второй подпункта "а" пункта 1 статьи 2 вступает в силу с 8 августа 2013 года (</w:t>
      </w:r>
      <w:hyperlink w:anchor="Par539" w:history="1">
        <w:r>
          <w:rPr>
            <w:rFonts w:ascii="Calibri" w:hAnsi="Calibri" w:cs="Calibri"/>
            <w:color w:val="0000FF"/>
          </w:rPr>
          <w:t>часть 2 статьи 5</w:t>
        </w:r>
      </w:hyperlink>
      <w:r>
        <w:rPr>
          <w:rFonts w:ascii="Calibri" w:hAnsi="Calibri" w:cs="Calibri"/>
        </w:rPr>
        <w:t xml:space="preserve"> данного документа).</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bookmarkStart w:id="4" w:name="Par330"/>
      <w:bookmarkEnd w:id="4"/>
      <w:r>
        <w:rPr>
          <w:rFonts w:ascii="Calibri" w:hAnsi="Calibri" w:cs="Calibri"/>
        </w:rPr>
        <w:t xml:space="preserve">в </w:t>
      </w:r>
      <w:hyperlink r:id="rId103" w:history="1">
        <w:r>
          <w:rPr>
            <w:rFonts w:ascii="Calibri" w:hAnsi="Calibri" w:cs="Calibri"/>
            <w:color w:val="0000FF"/>
          </w:rPr>
          <w:t>абзаце первом</w:t>
        </w:r>
      </w:hyperlink>
      <w:r>
        <w:rPr>
          <w:rFonts w:ascii="Calibri" w:hAnsi="Calibri" w:cs="Calibri"/>
        </w:rPr>
        <w:t xml:space="preserve"> слова "14.1.2, частью 2.1 статьи 14.16," заменить словами "14.1.2, частью 2.1 статьи 14.16, частью 2 статьи 15.15.5,";</w:t>
      </w:r>
    </w:p>
    <w:p w:rsidR="00A1470A" w:rsidRDefault="00A1470A">
      <w:pPr>
        <w:widowControl w:val="0"/>
        <w:autoSpaceDE w:val="0"/>
        <w:autoSpaceDN w:val="0"/>
        <w:adjustRightInd w:val="0"/>
        <w:spacing w:after="0" w:line="240" w:lineRule="auto"/>
        <w:ind w:firstLine="540"/>
        <w:jc w:val="both"/>
        <w:rPr>
          <w:rFonts w:ascii="Calibri" w:hAnsi="Calibri" w:cs="Calibri"/>
        </w:rPr>
      </w:pPr>
      <w:hyperlink r:id="rId104" w:history="1">
        <w:r>
          <w:rPr>
            <w:rFonts w:ascii="Calibri" w:hAnsi="Calibri" w:cs="Calibri"/>
            <w:color w:val="0000FF"/>
          </w:rPr>
          <w:t>дополнить</w:t>
        </w:r>
      </w:hyperlink>
      <w:r>
        <w:rPr>
          <w:rFonts w:ascii="Calibri" w:hAnsi="Calibri" w:cs="Calibri"/>
        </w:rPr>
        <w:t xml:space="preserve"> пунктом 8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w:t>
      </w:r>
      <w:proofErr w:type="gramEnd"/>
      <w:r>
        <w:rPr>
          <w:rFonts w:ascii="Calibri" w:hAnsi="Calibri" w:cs="Calibri"/>
        </w:rPr>
        <w:t>,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105" w:history="1">
        <w:r>
          <w:rPr>
            <w:rFonts w:ascii="Calibri" w:hAnsi="Calibri" w:cs="Calibri"/>
            <w:color w:val="0000FF"/>
          </w:rPr>
          <w:t>часть 3</w:t>
        </w:r>
      </w:hyperlink>
      <w:r>
        <w:rPr>
          <w:rFonts w:ascii="Calibri" w:hAnsi="Calibri" w:cs="Calibri"/>
        </w:rPr>
        <w:t xml:space="preserve"> после слов "стоимости услуг имущественного характера, незаконно переданных или оказанных от имени юридического лица</w:t>
      </w:r>
      <w:proofErr w:type="gramStart"/>
      <w:r>
        <w:rPr>
          <w:rFonts w:ascii="Calibri" w:hAnsi="Calibri" w:cs="Calibri"/>
        </w:rPr>
        <w:t>,"</w:t>
      </w:r>
      <w:proofErr w:type="gramEnd"/>
      <w:r>
        <w:rPr>
          <w:rFonts w:ascii="Calibri" w:hAnsi="Calibri" w:cs="Calibri"/>
        </w:rPr>
        <w:t xml:space="preserve"> дополнить словами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w:t>
      </w:r>
      <w:proofErr w:type="gramStart"/>
      <w:r>
        <w:rPr>
          <w:rFonts w:ascii="Calibri" w:hAnsi="Calibri" w:cs="Calibri"/>
        </w:rPr>
        <w:t>,"</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w:t>
      </w:r>
      <w:hyperlink r:id="rId106" w:history="1">
        <w:r>
          <w:rPr>
            <w:rFonts w:ascii="Calibri" w:hAnsi="Calibri" w:cs="Calibri"/>
            <w:color w:val="0000FF"/>
          </w:rPr>
          <w:t>части 1 статьи 4.5</w:t>
        </w:r>
      </w:hyperlink>
      <w:r>
        <w:rPr>
          <w:rFonts w:ascii="Calibri" w:hAnsi="Calibri" w:cs="Calibri"/>
        </w:rPr>
        <w:t xml:space="preserve"> слово "бюджетного</w:t>
      </w:r>
      <w:proofErr w:type="gramStart"/>
      <w:r>
        <w:rPr>
          <w:rFonts w:ascii="Calibri" w:hAnsi="Calibri" w:cs="Calibri"/>
        </w:rPr>
        <w:t>,"</w:t>
      </w:r>
      <w:proofErr w:type="gramEnd"/>
      <w:r>
        <w:rPr>
          <w:rFonts w:ascii="Calibri" w:hAnsi="Calibri" w:cs="Calibri"/>
        </w:rPr>
        <w:t xml:space="preserve"> исключить, после слов "о таможенном деле" дополнить словами ", за нарушение бюджетного законодательства Российской Федерации и иных нормативных правовых актов, регулирующих бюджетные правоотношения,";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107" w:history="1">
        <w:r>
          <w:rPr>
            <w:rFonts w:ascii="Calibri" w:hAnsi="Calibri" w:cs="Calibri"/>
            <w:color w:val="0000FF"/>
          </w:rPr>
          <w:t>статью 15.14</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15.14. Нецелевое использование бюджетных средств</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w:t>
      </w:r>
      <w:proofErr w:type="gramEnd"/>
      <w:r>
        <w:rPr>
          <w:rFonts w:ascii="Calibri" w:hAnsi="Calibri" w:cs="Calibri"/>
        </w:rPr>
        <w:t xml:space="preserve">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08" w:history="1">
        <w:r>
          <w:rPr>
            <w:rFonts w:ascii="Calibri" w:hAnsi="Calibri" w:cs="Calibri"/>
            <w:color w:val="0000FF"/>
          </w:rPr>
          <w:t>статью 15.15</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 Невозврат либо несвоевременный возврат бюджетного кредита</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Невозврат бюджетного кредита, предоставленного бюджету бюджетной системы Российской Федерации,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двадцати тысяч до пятидесяти тысяч рублей.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Невозврат бюджетного кредита, предоставленного юридическому лицу,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Возврат бюджетного кредита, предоставленного бюджету бюджетной системы Российской Федерации, с нарушением срока возврата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Возврат бюджетного кредита, предоставленного юридическому лицу, с нарушением срока возврата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109" w:history="1">
        <w:r>
          <w:rPr>
            <w:rFonts w:ascii="Calibri" w:hAnsi="Calibri" w:cs="Calibri"/>
            <w:color w:val="0000FF"/>
          </w:rPr>
          <w:t>дополнить</w:t>
        </w:r>
      </w:hyperlink>
      <w:r>
        <w:rPr>
          <w:rFonts w:ascii="Calibri" w:hAnsi="Calibri" w:cs="Calibri"/>
        </w:rPr>
        <w:t xml:space="preserve"> статьей 15.15.1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15.15.1. Неперечисление либо несвоевременное перечисление платы за пользование бюджетным кредитом</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Неперечисление платы за пользование бюджетным кредитом, предоставленным бюджету бюджетной системы Российской Федерации,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Неперечисление платы за пользование бюджетным кредитом, предоставленным юридическому лицу,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пяти тысяч до пятнадцати тысяч рублей.</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Перечисление платы за пользование бюджетным кредитом, предоставленным юридическому лицу, с нарушением срока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110" w:history="1">
        <w:r>
          <w:rPr>
            <w:rFonts w:ascii="Calibri" w:hAnsi="Calibri" w:cs="Calibri"/>
            <w:color w:val="0000FF"/>
          </w:rPr>
          <w:t>дополнить</w:t>
        </w:r>
      </w:hyperlink>
      <w:r>
        <w:rPr>
          <w:rFonts w:ascii="Calibri" w:hAnsi="Calibri" w:cs="Calibri"/>
        </w:rPr>
        <w:t xml:space="preserve"> статьей 15.15.2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15.15.2. Нарушение условий предоставления бюджетного кредита</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Нарушение кредитором условий предоставления бюджетного кредита, за исключением случаев, предусмотренных статьей 15.14 настоящего Кодекса,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статьей 15.14 настоящего Кодекса,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Нарушение заемщиком условий предоставления бюджетного кредита, предоставленного юридическому лицу, за исключением случаев, предусмотренных статьей 15.14 настоящего Кодекса,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влечет наложение административного штрафа на должностных лиц в размере от десяти </w:t>
      </w:r>
      <w:r>
        <w:rPr>
          <w:rFonts w:ascii="Calibri" w:hAnsi="Calibri" w:cs="Calibri"/>
        </w:rPr>
        <w:lastRenderedPageBreak/>
        <w:t>тысяч до тридцати тысяч рублей; на юридических лиц - от 2 до 12 процентов суммы полученного бюджетного кредита</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111" w:history="1">
        <w:r>
          <w:rPr>
            <w:rFonts w:ascii="Calibri" w:hAnsi="Calibri" w:cs="Calibri"/>
            <w:color w:val="0000FF"/>
          </w:rPr>
          <w:t>дополнить</w:t>
        </w:r>
      </w:hyperlink>
      <w:r>
        <w:rPr>
          <w:rFonts w:ascii="Calibri" w:hAnsi="Calibri" w:cs="Calibri"/>
        </w:rPr>
        <w:t xml:space="preserve"> статьей 15.15.3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15.15.3. Нарушение условий предоставления межбюджетных трансфертов</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Нарушение главным распорядителем бюджетных средств, предоставляющим межбюджетные трансферты, и (или) финансовым органом, главным распорядителем (распорядителем), получателем средств бюджета, которому предоставлены межбюджетные трансферты, условий их предоставления, за исключением случаев, предусмотренных статьей 15.14 настоящего Кодекса,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112" w:history="1">
        <w:r>
          <w:rPr>
            <w:rFonts w:ascii="Calibri" w:hAnsi="Calibri" w:cs="Calibri"/>
            <w:color w:val="0000FF"/>
          </w:rPr>
          <w:t>дополнить</w:t>
        </w:r>
      </w:hyperlink>
      <w:r>
        <w:rPr>
          <w:rFonts w:ascii="Calibri" w:hAnsi="Calibri" w:cs="Calibri"/>
        </w:rPr>
        <w:t xml:space="preserve"> статьей 15.15.4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15.15.4. Нарушение условий предоставления бюджетных инвестиций</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Нарушение главным распорядителем бюджетных средств, предоставляющим бюджетные инвестиции, условий их предоставления, за исключением случаев, предусмотренных статьей 15.14 настоящего Кодекса,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Нарушение юридическим лицом, которому предоставлены бюджетные инвестиции, условий их предоставления, за исключением случаев, предусмотренных статьей 15.14 настоящего Кодекса,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w:t>
      </w:r>
      <w:hyperlink r:id="rId113" w:history="1">
        <w:r>
          <w:rPr>
            <w:rFonts w:ascii="Calibri" w:hAnsi="Calibri" w:cs="Calibri"/>
            <w:color w:val="0000FF"/>
          </w:rPr>
          <w:t>дополнить</w:t>
        </w:r>
      </w:hyperlink>
      <w:r>
        <w:rPr>
          <w:rFonts w:ascii="Calibri" w:hAnsi="Calibri" w:cs="Calibri"/>
        </w:rPr>
        <w:t xml:space="preserve"> статьей 15.15.5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15.15.5. Нарушение условий предоставления субсидий</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статьей 15.14 настоящего Кодекса,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Абзац пятый пункта 9 статьи 2 вступает в силу с 8 августа 2013 года (</w:t>
      </w:r>
      <w:hyperlink w:anchor="Par539" w:history="1">
        <w:r>
          <w:rPr>
            <w:rFonts w:ascii="Calibri" w:hAnsi="Calibri" w:cs="Calibri"/>
            <w:color w:val="0000FF"/>
          </w:rPr>
          <w:t>часть 2 статьи 5</w:t>
        </w:r>
      </w:hyperlink>
      <w:r>
        <w:rPr>
          <w:rFonts w:ascii="Calibri" w:hAnsi="Calibri" w:cs="Calibri"/>
        </w:rPr>
        <w:t xml:space="preserve"> данного документа).</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bookmarkStart w:id="5" w:name="Par405"/>
      <w:bookmarkEnd w:id="5"/>
      <w:r>
        <w:rPr>
          <w:rFonts w:ascii="Calibri" w:hAnsi="Calibri" w:cs="Calibri"/>
        </w:rPr>
        <w:t>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настоящего Кодекса, -</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Абзац шестой пункта 9 статьи 2 вступает в силу с 8 августа 2013 года (</w:t>
      </w:r>
      <w:hyperlink w:anchor="Par539" w:history="1">
        <w:r>
          <w:rPr>
            <w:rFonts w:ascii="Calibri" w:hAnsi="Calibri" w:cs="Calibri"/>
            <w:color w:val="0000FF"/>
          </w:rPr>
          <w:t>часть 2 статьи 5</w:t>
        </w:r>
      </w:hyperlink>
      <w:r>
        <w:rPr>
          <w:rFonts w:ascii="Calibri" w:hAnsi="Calibri" w:cs="Calibri"/>
        </w:rPr>
        <w:t xml:space="preserve"> данного документа).</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bookmarkStart w:id="6" w:name="Par410"/>
      <w:bookmarkEnd w:id="6"/>
      <w:r>
        <w:rPr>
          <w:rFonts w:ascii="Calibri" w:hAnsi="Calibri" w:cs="Calibri"/>
        </w:rP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10) </w:t>
      </w:r>
      <w:hyperlink r:id="rId114" w:history="1">
        <w:r>
          <w:rPr>
            <w:rFonts w:ascii="Calibri" w:hAnsi="Calibri" w:cs="Calibri"/>
            <w:color w:val="0000FF"/>
          </w:rPr>
          <w:t>дополнить</w:t>
        </w:r>
      </w:hyperlink>
      <w:r>
        <w:rPr>
          <w:rFonts w:ascii="Calibri" w:hAnsi="Calibri" w:cs="Calibri"/>
        </w:rPr>
        <w:t xml:space="preserve"> статьей 15.15.6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15.15.6. Нарушение порядка представления бюджетной отчетности</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Непредставление или представление с нарушением сроков, установленных бюджетным законодательством и иными нормативными правовыми актами, регулирующими бюджетные правоотношения,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либо представление заведомо недостоверной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w:t>
      </w:r>
      <w:proofErr w:type="gramEnd"/>
      <w:r>
        <w:rPr>
          <w:rFonts w:ascii="Calibri" w:hAnsi="Calibri" w:cs="Calibri"/>
        </w:rPr>
        <w:t xml:space="preserve"> бюджетов бюджетной системы Российской Федерации,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hyperlink r:id="rId115" w:history="1">
        <w:r>
          <w:rPr>
            <w:rFonts w:ascii="Calibri" w:hAnsi="Calibri" w:cs="Calibri"/>
            <w:color w:val="0000FF"/>
          </w:rPr>
          <w:t>дополнить</w:t>
        </w:r>
      </w:hyperlink>
      <w:r>
        <w:rPr>
          <w:rFonts w:ascii="Calibri" w:hAnsi="Calibri" w:cs="Calibri"/>
        </w:rPr>
        <w:t xml:space="preserve"> статьей 15.15.7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15.15.7. Нарушение порядка составления, утверждения и ведения бюджетных смет</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Нарушение казенным учреждением порядка составления, утверждения и ведения бюджетных смет или порядка учета бюджетных обязательств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hyperlink r:id="rId116" w:history="1">
        <w:r>
          <w:rPr>
            <w:rFonts w:ascii="Calibri" w:hAnsi="Calibri" w:cs="Calibri"/>
            <w:color w:val="0000FF"/>
          </w:rPr>
          <w:t>дополнить</w:t>
        </w:r>
      </w:hyperlink>
      <w:r>
        <w:rPr>
          <w:rFonts w:ascii="Calibri" w:hAnsi="Calibri" w:cs="Calibri"/>
        </w:rPr>
        <w:t xml:space="preserve"> статьей 15.15.8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15.15.8. Нарушение запрета на предоставление бюджетных кредитов и (или) субсидий</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Нарушение запрета на предоставление казенному учреждению бюджетных кредитов и (или) субсидий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двадцати тысяч до пятидесяти тысяч рублей</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hyperlink r:id="rId117" w:history="1">
        <w:r>
          <w:rPr>
            <w:rFonts w:ascii="Calibri" w:hAnsi="Calibri" w:cs="Calibri"/>
            <w:color w:val="0000FF"/>
          </w:rPr>
          <w:t>дополнить</w:t>
        </w:r>
      </w:hyperlink>
      <w:r>
        <w:rPr>
          <w:rFonts w:ascii="Calibri" w:hAnsi="Calibri" w:cs="Calibri"/>
        </w:rPr>
        <w:t xml:space="preserve"> статьей 15.15.9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15.15.9. Несоответствие бюджетной росписи сводной бюджетной росписи</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статьей 15.14 настоящего Кодекса,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двадцати тысяч до пятидесяти тысяч рублей</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hyperlink r:id="rId118" w:history="1">
        <w:r>
          <w:rPr>
            <w:rFonts w:ascii="Calibri" w:hAnsi="Calibri" w:cs="Calibri"/>
            <w:color w:val="0000FF"/>
          </w:rPr>
          <w:t>дополнить</w:t>
        </w:r>
      </w:hyperlink>
      <w:r>
        <w:rPr>
          <w:rFonts w:ascii="Calibri" w:hAnsi="Calibri" w:cs="Calibri"/>
        </w:rPr>
        <w:t xml:space="preserve"> статьей 15.15.10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15.15.10. Нарушение порядка принятия бюджетных обязательств</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двадцати тысяч до пятидесяти тысяч рублей</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hyperlink r:id="rId119" w:history="1">
        <w:r>
          <w:rPr>
            <w:rFonts w:ascii="Calibri" w:hAnsi="Calibri" w:cs="Calibri"/>
            <w:color w:val="0000FF"/>
          </w:rPr>
          <w:t>дополнить</w:t>
        </w:r>
      </w:hyperlink>
      <w:r>
        <w:rPr>
          <w:rFonts w:ascii="Calibri" w:hAnsi="Calibri" w:cs="Calibri"/>
        </w:rPr>
        <w:t xml:space="preserve"> статьей 15.15.11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15.15.11. Нарушение сроков доведения бюджетных ассигнований и (или) лимитов бюджетных обязательств</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Несвоевременное доведение до распорядителей или получателей бюджетных средств бюджетных ассигнований и (или) лимитов бюджетных обязательств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w:t>
      </w:r>
      <w:hyperlink r:id="rId120" w:history="1">
        <w:r>
          <w:rPr>
            <w:rFonts w:ascii="Calibri" w:hAnsi="Calibri" w:cs="Calibri"/>
            <w:color w:val="0000FF"/>
          </w:rPr>
          <w:t>дополнить</w:t>
        </w:r>
      </w:hyperlink>
      <w:r>
        <w:rPr>
          <w:rFonts w:ascii="Calibri" w:hAnsi="Calibri" w:cs="Calibri"/>
        </w:rPr>
        <w:t xml:space="preserve"> статьей 15.15.12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15.15.12. Нарушение запрета на размещение бюджетных средств</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17) </w:t>
      </w:r>
      <w:hyperlink r:id="rId121" w:history="1">
        <w:r>
          <w:rPr>
            <w:rFonts w:ascii="Calibri" w:hAnsi="Calibri" w:cs="Calibri"/>
            <w:color w:val="0000FF"/>
          </w:rPr>
          <w:t>дополнить</w:t>
        </w:r>
      </w:hyperlink>
      <w:r>
        <w:rPr>
          <w:rFonts w:ascii="Calibri" w:hAnsi="Calibri" w:cs="Calibri"/>
        </w:rPr>
        <w:t xml:space="preserve"> статьей 15.15.13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15.15.13. Нарушение сроков обслуживания и погашения государственного (муниципального) долга</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Нарушение сроков обслуживания и погашения государственного (муниципального) долга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w:t>
      </w:r>
      <w:hyperlink r:id="rId122" w:history="1">
        <w:r>
          <w:rPr>
            <w:rFonts w:ascii="Calibri" w:hAnsi="Calibri" w:cs="Calibri"/>
            <w:color w:val="0000FF"/>
          </w:rPr>
          <w:t>дополнить</w:t>
        </w:r>
      </w:hyperlink>
      <w:r>
        <w:rPr>
          <w:rFonts w:ascii="Calibri" w:hAnsi="Calibri" w:cs="Calibri"/>
        </w:rPr>
        <w:t xml:space="preserve"> статьей 15.15.14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15.15.14. Нарушение срока направления информации о результатах рассмотрения дела в суде</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19) </w:t>
      </w:r>
      <w:hyperlink r:id="rId123" w:history="1">
        <w:r>
          <w:rPr>
            <w:rFonts w:ascii="Calibri" w:hAnsi="Calibri" w:cs="Calibri"/>
            <w:color w:val="0000FF"/>
          </w:rPr>
          <w:t>дополнить</w:t>
        </w:r>
      </w:hyperlink>
      <w:r>
        <w:rPr>
          <w:rFonts w:ascii="Calibri" w:hAnsi="Calibri" w:cs="Calibri"/>
        </w:rPr>
        <w:t xml:space="preserve"> статьей 15.15.15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15.15.15. Нарушение порядка формирования государственного (муниципального) задания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Нарушение порядка формирования и (или) финансового обеспечения выполнения государственного (муниципального) задания, за исключением случаев, предусмотренных статьей 15.14 настоящего Кодекса,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w:t>
      </w:r>
      <w:hyperlink r:id="rId124" w:history="1">
        <w:r>
          <w:rPr>
            <w:rFonts w:ascii="Calibri" w:hAnsi="Calibri" w:cs="Calibri"/>
            <w:color w:val="0000FF"/>
          </w:rPr>
          <w:t>дополнить</w:t>
        </w:r>
      </w:hyperlink>
      <w:r>
        <w:rPr>
          <w:rFonts w:ascii="Calibri" w:hAnsi="Calibri" w:cs="Calibri"/>
        </w:rPr>
        <w:t xml:space="preserve"> статьей 15.15.16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"Статья 15.15.16. Нарушение исполнения платежных документов и представления органа Федерального казначейства</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судебные приставы), либо на перечисление средств бюджетов бюджетной системы Российской Федерации -</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w:t>
      </w:r>
      <w:hyperlink r:id="rId125" w:history="1">
        <w:r>
          <w:rPr>
            <w:rFonts w:ascii="Calibri" w:hAnsi="Calibri" w:cs="Calibri"/>
            <w:color w:val="0000FF"/>
          </w:rPr>
          <w:t>статью 15.16</w:t>
        </w:r>
      </w:hyperlink>
      <w:r>
        <w:rPr>
          <w:rFonts w:ascii="Calibri" w:hAnsi="Calibri" w:cs="Calibri"/>
        </w:rPr>
        <w:t xml:space="preserve"> признать утратившей силу;</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w:t>
      </w:r>
      <w:hyperlink r:id="rId126" w:history="1">
        <w:r>
          <w:rPr>
            <w:rFonts w:ascii="Calibri" w:hAnsi="Calibri" w:cs="Calibri"/>
            <w:color w:val="0000FF"/>
          </w:rPr>
          <w:t>статью 19.5</w:t>
        </w:r>
      </w:hyperlink>
      <w:r>
        <w:rPr>
          <w:rFonts w:ascii="Calibri" w:hAnsi="Calibri" w:cs="Calibri"/>
        </w:rPr>
        <w:t xml:space="preserve"> дополнить частью 20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Невыполнение в установленный срок законного предписания органа государственного финансового контроля -</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в </w:t>
      </w:r>
      <w:hyperlink r:id="rId127" w:history="1">
        <w:r>
          <w:rPr>
            <w:rFonts w:ascii="Calibri" w:hAnsi="Calibri" w:cs="Calibri"/>
            <w:color w:val="0000FF"/>
          </w:rPr>
          <w:t>части 2 статьи 23.1</w:t>
        </w:r>
      </w:hyperlink>
      <w:r>
        <w:rPr>
          <w:rFonts w:ascii="Calibri" w:hAnsi="Calibri" w:cs="Calibri"/>
        </w:rPr>
        <w:t xml:space="preserve"> после слов "статьями 14.26, 14.29, 14.31 - 14.33," дополнить словами "статьей 15.14, частями 1 и 2 статьи 15.15.2, статьей 15.15.3, частью 1 статьи 15.15.4, частью 1 статьи 15.15.5, статьями 15.15.12, 15.15.13,", слова "11 и 17 статьи 19.5" заменить словами "11, 17 и 20 статьи 19.5";</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24 статьи 2 вступает в силу с 8 августа 2013 года (</w:t>
      </w:r>
      <w:hyperlink w:anchor="Par539" w:history="1">
        <w:r>
          <w:rPr>
            <w:rFonts w:ascii="Calibri" w:hAnsi="Calibri" w:cs="Calibri"/>
            <w:color w:val="0000FF"/>
          </w:rPr>
          <w:t>часть 2 статьи 5</w:t>
        </w:r>
      </w:hyperlink>
      <w:r>
        <w:rPr>
          <w:rFonts w:ascii="Calibri" w:hAnsi="Calibri" w:cs="Calibri"/>
        </w:rPr>
        <w:t xml:space="preserve"> данного документа).</w:t>
      </w: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A1470A" w:rsidRDefault="00A1470A">
      <w:pPr>
        <w:widowControl w:val="0"/>
        <w:autoSpaceDE w:val="0"/>
        <w:autoSpaceDN w:val="0"/>
        <w:adjustRightInd w:val="0"/>
        <w:spacing w:after="0" w:line="240" w:lineRule="auto"/>
        <w:ind w:firstLine="540"/>
        <w:jc w:val="both"/>
        <w:rPr>
          <w:rFonts w:ascii="Calibri" w:hAnsi="Calibri" w:cs="Calibri"/>
        </w:rPr>
      </w:pPr>
      <w:bookmarkStart w:id="7" w:name="Par500"/>
      <w:bookmarkEnd w:id="7"/>
      <w:r>
        <w:rPr>
          <w:rFonts w:ascii="Calibri" w:hAnsi="Calibri" w:cs="Calibri"/>
        </w:rPr>
        <w:t xml:space="preserve">24) в </w:t>
      </w:r>
      <w:hyperlink r:id="rId128" w:history="1">
        <w:r>
          <w:rPr>
            <w:rFonts w:ascii="Calibri" w:hAnsi="Calibri" w:cs="Calibri"/>
            <w:color w:val="0000FF"/>
          </w:rPr>
          <w:t>части 1 статьи 23.5</w:t>
        </w:r>
      </w:hyperlink>
      <w:r>
        <w:rPr>
          <w:rFonts w:ascii="Calibri" w:hAnsi="Calibri" w:cs="Calibri"/>
        </w:rPr>
        <w:t xml:space="preserve"> слова "статьями 15.1, 19.7.6" заменить словами "статьей 15.1 (в пределах своих полномочий), статьей 19.7.6";</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25) в </w:t>
      </w:r>
      <w:hyperlink r:id="rId129" w:history="1">
        <w:r>
          <w:rPr>
            <w:rFonts w:ascii="Calibri" w:hAnsi="Calibri" w:cs="Calibri"/>
            <w:color w:val="0000FF"/>
          </w:rPr>
          <w:t>статье 23.7</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r:id="rId130" w:history="1">
        <w:r>
          <w:rPr>
            <w:rFonts w:ascii="Calibri" w:hAnsi="Calibri" w:cs="Calibri"/>
            <w:color w:val="0000FF"/>
          </w:rPr>
          <w:t>наименование</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23.7. Федеральный орган исполнительной власти, осуществляющий функции по контролю и надзору в финансово-бюджетной сфере";</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131" w:history="1">
        <w:r>
          <w:rPr>
            <w:rFonts w:ascii="Calibri" w:hAnsi="Calibri" w:cs="Calibri"/>
            <w:color w:val="0000FF"/>
          </w:rPr>
          <w:t>часть 1</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статьями 15.1, 15.14 - 15.15.16 в пределах своих бюджетных полномочий и частью 20 статьи 19.5 настоящего Кодекса.";</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26) </w:t>
      </w:r>
      <w:hyperlink r:id="rId132" w:history="1">
        <w:r>
          <w:rPr>
            <w:rFonts w:ascii="Calibri" w:hAnsi="Calibri" w:cs="Calibri"/>
            <w:color w:val="0000FF"/>
          </w:rPr>
          <w:t>дополнить</w:t>
        </w:r>
      </w:hyperlink>
      <w:r>
        <w:rPr>
          <w:rFonts w:ascii="Calibri" w:hAnsi="Calibri" w:cs="Calibri"/>
        </w:rPr>
        <w:t xml:space="preserve"> статьей 23.7.1 следующего содержания:</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Органы исполнительной власти субъектов Российской Федерации, осуществляющие </w:t>
      </w:r>
      <w:r>
        <w:rPr>
          <w:rFonts w:ascii="Calibri" w:hAnsi="Calibri" w:cs="Calibri"/>
        </w:rPr>
        <w:lastRenderedPageBreak/>
        <w:t>функции по контролю и надзору в финансово-бюджетной сфере, рассматривают дела об административных правонарушениях, предусмотренных статьями 15.1, 15.14 - 15.15.16 в пределах своих бюджетных полномочий и частью 20 статьи 19.5 настоящего Кодекса.</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Рассматривать дела об административных правонарушениях от имени органов, указанных в части 1 настоящей статьи, вправе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roofErr w:type="gramStart"/>
      <w:r>
        <w:rPr>
          <w:rFonts w:ascii="Calibri" w:hAnsi="Calibri" w:cs="Calibri"/>
        </w:rPr>
        <w:t>.";</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27) в </w:t>
      </w:r>
      <w:hyperlink r:id="rId133" w:history="1">
        <w:r>
          <w:rPr>
            <w:rFonts w:ascii="Calibri" w:hAnsi="Calibri" w:cs="Calibri"/>
            <w:color w:val="0000FF"/>
          </w:rPr>
          <w:t>статье 28.3</w:t>
        </w:r>
      </w:hyperlink>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w:t>
      </w:r>
      <w:hyperlink r:id="rId134" w:history="1">
        <w:r>
          <w:rPr>
            <w:rFonts w:ascii="Calibri" w:hAnsi="Calibri" w:cs="Calibri"/>
            <w:color w:val="0000FF"/>
          </w:rPr>
          <w:t>пункт 11 части 2</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статьей 15.11, частью 1 статьи 19.4, статьями 19.6 и 19.7 настоящего Кодекса</w:t>
      </w:r>
      <w:proofErr w:type="gramStart"/>
      <w:r>
        <w:rPr>
          <w:rFonts w:ascii="Calibri" w:hAnsi="Calibri" w:cs="Calibri"/>
        </w:rPr>
        <w:t>;"</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w:t>
      </w:r>
      <w:hyperlink r:id="rId135" w:history="1">
        <w:r>
          <w:rPr>
            <w:rFonts w:ascii="Calibri" w:hAnsi="Calibri" w:cs="Calibri"/>
            <w:color w:val="0000FF"/>
          </w:rPr>
          <w:t>пункт 3 части 5</w:t>
        </w:r>
      </w:hyperlink>
      <w:r>
        <w:rPr>
          <w:rFonts w:ascii="Calibri" w:hAnsi="Calibri" w:cs="Calibri"/>
        </w:rPr>
        <w:t xml:space="preserve"> изложить в следующей редакции:</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инспектора Счетной палаты Российской Федерации, уполномоченные должностные лица контрольно-счетных органов субъектов Российской Федерации - об административных правонарушениях, предусмотренных статьями 5.21, 15.1, 15.11, 15.14 - 15.15.16, частью 20 статьи 19.5, статьей 19.6 настоящего Кодекса</w:t>
      </w:r>
      <w:proofErr w:type="gramStart"/>
      <w:r>
        <w:rPr>
          <w:rFonts w:ascii="Calibri" w:hAnsi="Calibri" w:cs="Calibri"/>
        </w:rPr>
        <w:t>;"</w:t>
      </w:r>
      <w:proofErr w:type="gramEnd"/>
      <w:r>
        <w:rPr>
          <w:rFonts w:ascii="Calibri" w:hAnsi="Calibri" w:cs="Calibri"/>
        </w:rPr>
        <w:t>;</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w:t>
      </w:r>
      <w:hyperlink r:id="rId136" w:history="1">
        <w:r>
          <w:rPr>
            <w:rFonts w:ascii="Calibri" w:hAnsi="Calibri" w:cs="Calibri"/>
            <w:color w:val="0000FF"/>
          </w:rPr>
          <w:t>часть 1 статьи 28.7</w:t>
        </w:r>
      </w:hyperlink>
      <w:r>
        <w:rPr>
          <w:rFonts w:ascii="Calibri" w:hAnsi="Calibri" w:cs="Calibri"/>
        </w:rPr>
        <w:t xml:space="preserve"> после слов "происхождения товаров</w:t>
      </w:r>
      <w:proofErr w:type="gramStart"/>
      <w:r>
        <w:rPr>
          <w:rFonts w:ascii="Calibri" w:hAnsi="Calibri" w:cs="Calibri"/>
        </w:rPr>
        <w:t>,"</w:t>
      </w:r>
      <w:proofErr w:type="gramEnd"/>
      <w:r>
        <w:rPr>
          <w:rFonts w:ascii="Calibri" w:hAnsi="Calibri" w:cs="Calibri"/>
        </w:rPr>
        <w:t xml:space="preserve"> дополнить словами "в области бюджетного законодательства Российской Федерации и нормативных правовых актов, регулирующих бюджетные правоотношения, законодательства".</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outlineLvl w:val="0"/>
        <w:rPr>
          <w:rFonts w:ascii="Calibri" w:hAnsi="Calibri" w:cs="Calibri"/>
        </w:rPr>
      </w:pPr>
      <w:bookmarkStart w:id="8" w:name="Par520"/>
      <w:bookmarkEnd w:id="8"/>
      <w:r>
        <w:rPr>
          <w:rFonts w:ascii="Calibri" w:hAnsi="Calibri" w:cs="Calibri"/>
        </w:rPr>
        <w:t>Статья 3</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w:t>
      </w:r>
      <w:hyperlink r:id="rId137" w:history="1">
        <w:r>
          <w:rPr>
            <w:rFonts w:ascii="Calibri" w:hAnsi="Calibri" w:cs="Calibri"/>
            <w:color w:val="0000FF"/>
          </w:rPr>
          <w:t>подпункте "б" пункта 12 статьи 1</w:t>
        </w:r>
      </w:hyperlink>
      <w:r>
        <w:rPr>
          <w:rFonts w:ascii="Calibri" w:hAnsi="Calibri" w:cs="Calibri"/>
        </w:rPr>
        <w:t xml:space="preserve"> Федерального закона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N 19, ст. 2331) цифры "20" заменить цифрами "15".</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outlineLvl w:val="0"/>
        <w:rPr>
          <w:rFonts w:ascii="Calibri" w:hAnsi="Calibri" w:cs="Calibri"/>
        </w:rPr>
      </w:pPr>
      <w:bookmarkStart w:id="9" w:name="Par524"/>
      <w:bookmarkEnd w:id="9"/>
      <w:r>
        <w:rPr>
          <w:rFonts w:ascii="Calibri" w:hAnsi="Calibri" w:cs="Calibri"/>
        </w:rPr>
        <w:t>Статья 4</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Признать утратившими силу:</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38" w:history="1">
        <w:r>
          <w:rPr>
            <w:rFonts w:ascii="Calibri" w:hAnsi="Calibri" w:cs="Calibri"/>
            <w:color w:val="0000FF"/>
          </w:rPr>
          <w:t>пункты 84</w:t>
        </w:r>
      </w:hyperlink>
      <w:r>
        <w:rPr>
          <w:rFonts w:ascii="Calibri" w:hAnsi="Calibri" w:cs="Calibri"/>
        </w:rPr>
        <w:t xml:space="preserve"> и </w:t>
      </w:r>
      <w:hyperlink r:id="rId139" w:history="1">
        <w:r>
          <w:rPr>
            <w:rFonts w:ascii="Calibri" w:hAnsi="Calibri" w:cs="Calibri"/>
            <w:color w:val="0000FF"/>
          </w:rPr>
          <w:t>90 статьи 1</w:t>
        </w:r>
      </w:hyperlink>
      <w:r>
        <w:rPr>
          <w:rFonts w:ascii="Calibri" w:hAnsi="Calibri" w:cs="Calibri"/>
        </w:rPr>
        <w:t xml:space="preserve"> Федерального закона от 5 августа 2000 года N 116-ФЗ "О внесении изменений и дополнений в Бюджетный кодекс Российской Федерации" (Собрание законодательства Российской Федерации, 2000, N 32, ст. 3339);</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40" w:history="1">
        <w:r>
          <w:rPr>
            <w:rFonts w:ascii="Calibri" w:hAnsi="Calibri" w:cs="Calibri"/>
            <w:color w:val="0000FF"/>
          </w:rPr>
          <w:t>пункты 18</w:t>
        </w:r>
      </w:hyperlink>
      <w:r>
        <w:rPr>
          <w:rFonts w:ascii="Calibri" w:hAnsi="Calibri" w:cs="Calibri"/>
        </w:rPr>
        <w:t xml:space="preserve"> - </w:t>
      </w:r>
      <w:hyperlink r:id="rId141" w:history="1">
        <w:r>
          <w:rPr>
            <w:rFonts w:ascii="Calibri" w:hAnsi="Calibri" w:cs="Calibri"/>
            <w:color w:val="0000FF"/>
          </w:rPr>
          <w:t>20</w:t>
        </w:r>
      </w:hyperlink>
      <w:r>
        <w:rPr>
          <w:rFonts w:ascii="Calibri" w:hAnsi="Calibri" w:cs="Calibri"/>
        </w:rPr>
        <w:t xml:space="preserve">, </w:t>
      </w:r>
      <w:hyperlink r:id="rId142" w:history="1">
        <w:r>
          <w:rPr>
            <w:rFonts w:ascii="Calibri" w:hAnsi="Calibri" w:cs="Calibri"/>
            <w:color w:val="0000FF"/>
          </w:rPr>
          <w:t>23</w:t>
        </w:r>
      </w:hyperlink>
      <w:r>
        <w:rPr>
          <w:rFonts w:ascii="Calibri" w:hAnsi="Calibri" w:cs="Calibri"/>
        </w:rPr>
        <w:t xml:space="preserve"> и </w:t>
      </w:r>
      <w:hyperlink r:id="rId143" w:history="1">
        <w:r>
          <w:rPr>
            <w:rFonts w:ascii="Calibri" w:hAnsi="Calibri" w:cs="Calibri"/>
            <w:color w:val="0000FF"/>
          </w:rPr>
          <w:t>24 статьи 1</w:t>
        </w:r>
      </w:hyperlink>
      <w:r>
        <w:rPr>
          <w:rFonts w:ascii="Calibri" w:hAnsi="Calibri" w:cs="Calibri"/>
        </w:rPr>
        <w:t xml:space="preserve"> Федерального закона от 28 декабря 2004 года N 182-ФЗ "О внесении изменений в Бюджетный кодекс Российской Федерации в связи с образованием Федерального казначейства" (Собрание законодательства Российской Федерации, 2005, N 1, ст. 8);</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144" w:history="1">
        <w:r>
          <w:rPr>
            <w:rFonts w:ascii="Calibri" w:hAnsi="Calibri" w:cs="Calibri"/>
            <w:color w:val="0000FF"/>
          </w:rPr>
          <w:t>пункт 13 статьи 1</w:t>
        </w:r>
      </w:hyperlink>
      <w:r>
        <w:rPr>
          <w:rFonts w:ascii="Calibri" w:hAnsi="Calibri" w:cs="Calibri"/>
        </w:rPr>
        <w:t xml:space="preserve"> Федерального закона от 27 декабря 2005 года N 197-ФЗ "О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"Об исполнительном производстве" (Собрание законодательства Российской Федерации, 2006, N 1, ст. 8);</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45" w:history="1">
        <w:r>
          <w:rPr>
            <w:rFonts w:ascii="Calibri" w:hAnsi="Calibri" w:cs="Calibri"/>
            <w:color w:val="0000FF"/>
          </w:rPr>
          <w:t>статью 2</w:t>
        </w:r>
      </w:hyperlink>
      <w:r>
        <w:rPr>
          <w:rFonts w:ascii="Calibri" w:hAnsi="Calibri" w:cs="Calibri"/>
        </w:rPr>
        <w:t xml:space="preserve"> Федерального закона от 3 января 2006 года N 6-ФЗ "О внесении изменений в часть первую Гражданского кодекса Российской Федерации и Бюджетный кодекс Российской Федерации" (Собрание законодательства Российской Федерации, 2006, N 2, ст. 171);</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5) </w:t>
      </w:r>
      <w:hyperlink r:id="rId146" w:history="1">
        <w:r>
          <w:rPr>
            <w:rFonts w:ascii="Calibri" w:hAnsi="Calibri" w:cs="Calibri"/>
            <w:color w:val="0000FF"/>
          </w:rPr>
          <w:t>пункт 6 статьи 16</w:t>
        </w:r>
      </w:hyperlink>
      <w:r>
        <w:rPr>
          <w:rFonts w:ascii="Calibri" w:hAnsi="Calibri" w:cs="Calibri"/>
        </w:rP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w:t>
      </w:r>
      <w:proofErr w:type="gramEnd"/>
      <w:r>
        <w:rPr>
          <w:rFonts w:ascii="Calibri" w:hAnsi="Calibri" w:cs="Calibri"/>
        </w:rPr>
        <w:t xml:space="preserve"> </w:t>
      </w:r>
      <w:proofErr w:type="gramStart"/>
      <w:r>
        <w:rPr>
          <w:rFonts w:ascii="Calibri" w:hAnsi="Calibri" w:cs="Calibri"/>
        </w:rPr>
        <w:t>6, ст. 636);</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147" w:history="1">
        <w:r>
          <w:rPr>
            <w:rFonts w:ascii="Calibri" w:hAnsi="Calibri" w:cs="Calibri"/>
            <w:color w:val="0000FF"/>
          </w:rPr>
          <w:t>пункт 10 статьи 7</w:t>
        </w:r>
      </w:hyperlink>
      <w:r>
        <w:rPr>
          <w:rFonts w:ascii="Calibri" w:hAnsi="Calibri" w:cs="Calibri"/>
        </w:rPr>
        <w:t xml:space="preserve"> Федерального закона от 3 ноября 2006 года N 175-ФЗ "О внесении </w:t>
      </w:r>
      <w:r>
        <w:rPr>
          <w:rFonts w:ascii="Calibri" w:hAnsi="Calibri" w:cs="Calibri"/>
        </w:rPr>
        <w:lastRenderedPageBreak/>
        <w:t>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A1470A" w:rsidRDefault="00A1470A">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7) </w:t>
      </w:r>
      <w:hyperlink r:id="rId148" w:history="1">
        <w:r>
          <w:rPr>
            <w:rFonts w:ascii="Calibri" w:hAnsi="Calibri" w:cs="Calibri"/>
            <w:color w:val="0000FF"/>
          </w:rPr>
          <w:t>абзац тринадцатый подпункта "б" пункта 137</w:t>
        </w:r>
      </w:hyperlink>
      <w:r>
        <w:rPr>
          <w:rFonts w:ascii="Calibri" w:hAnsi="Calibri" w:cs="Calibri"/>
        </w:rPr>
        <w:t xml:space="preserve">, </w:t>
      </w:r>
      <w:hyperlink r:id="rId149" w:history="1">
        <w:r>
          <w:rPr>
            <w:rFonts w:ascii="Calibri" w:hAnsi="Calibri" w:cs="Calibri"/>
            <w:color w:val="0000FF"/>
          </w:rPr>
          <w:t>абзац двадцать девятый пункта 139</w:t>
        </w:r>
      </w:hyperlink>
      <w:r>
        <w:rPr>
          <w:rFonts w:ascii="Calibri" w:hAnsi="Calibri" w:cs="Calibri"/>
        </w:rPr>
        <w:t xml:space="preserve">, </w:t>
      </w:r>
      <w:hyperlink r:id="rId150" w:history="1">
        <w:r>
          <w:rPr>
            <w:rFonts w:ascii="Calibri" w:hAnsi="Calibri" w:cs="Calibri"/>
            <w:color w:val="0000FF"/>
          </w:rPr>
          <w:t>пункты 228</w:t>
        </w:r>
      </w:hyperlink>
      <w:r>
        <w:rPr>
          <w:rFonts w:ascii="Calibri" w:hAnsi="Calibri" w:cs="Calibri"/>
        </w:rPr>
        <w:t xml:space="preserve"> - </w:t>
      </w:r>
      <w:hyperlink r:id="rId151" w:history="1">
        <w:r>
          <w:rPr>
            <w:rFonts w:ascii="Calibri" w:hAnsi="Calibri" w:cs="Calibri"/>
            <w:color w:val="0000FF"/>
          </w:rPr>
          <w:t>233</w:t>
        </w:r>
      </w:hyperlink>
      <w:r>
        <w:rPr>
          <w:rFonts w:ascii="Calibri" w:hAnsi="Calibri" w:cs="Calibri"/>
        </w:rPr>
        <w:t xml:space="preserve"> и </w:t>
      </w:r>
      <w:hyperlink r:id="rId152" w:history="1">
        <w:r>
          <w:rPr>
            <w:rFonts w:ascii="Calibri" w:hAnsi="Calibri" w:cs="Calibri"/>
            <w:color w:val="0000FF"/>
          </w:rPr>
          <w:t>236</w:t>
        </w:r>
      </w:hyperlink>
      <w:r>
        <w:rPr>
          <w:rFonts w:ascii="Calibri" w:hAnsi="Calibri" w:cs="Calibri"/>
        </w:rPr>
        <w:t xml:space="preserve"> - </w:t>
      </w:r>
      <w:hyperlink r:id="rId153" w:history="1">
        <w:r>
          <w:rPr>
            <w:rFonts w:ascii="Calibri" w:hAnsi="Calibri" w:cs="Calibri"/>
            <w:color w:val="0000FF"/>
          </w:rPr>
          <w:t>243 статьи 1</w:t>
        </w:r>
      </w:hyperlink>
      <w:r>
        <w:rPr>
          <w:rFonts w:ascii="Calibri" w:hAnsi="Calibri" w:cs="Calibri"/>
        </w:rPr>
        <w:t xml:space="preserve"> Федерального закона от 26 апреля 2007 года N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w:t>
      </w:r>
      <w:proofErr w:type="gramEnd"/>
      <w:r>
        <w:rPr>
          <w:rFonts w:ascii="Calibri" w:hAnsi="Calibri" w:cs="Calibri"/>
        </w:rPr>
        <w:t xml:space="preserve">, </w:t>
      </w:r>
      <w:proofErr w:type="gramStart"/>
      <w:r>
        <w:rPr>
          <w:rFonts w:ascii="Calibri" w:hAnsi="Calibri" w:cs="Calibri"/>
        </w:rPr>
        <w:t>2007, N 18, ст. 2117);</w:t>
      </w:r>
      <w:proofErr w:type="gramEnd"/>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w:t>
      </w:r>
      <w:hyperlink r:id="rId154" w:history="1">
        <w:r>
          <w:rPr>
            <w:rFonts w:ascii="Calibri" w:hAnsi="Calibri" w:cs="Calibri"/>
            <w:color w:val="0000FF"/>
          </w:rPr>
          <w:t>пункт 307 статьи 1</w:t>
        </w:r>
      </w:hyperlink>
      <w:r>
        <w:rPr>
          <w:rFonts w:ascii="Calibri" w:hAnsi="Calibri" w:cs="Calibri"/>
        </w:rPr>
        <w:t xml:space="preserve"> Федерального закона от 22 июня 2007 года N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N 26, ст. 3089).</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outlineLvl w:val="0"/>
        <w:rPr>
          <w:rFonts w:ascii="Calibri" w:hAnsi="Calibri" w:cs="Calibri"/>
        </w:rPr>
      </w:pPr>
      <w:bookmarkStart w:id="10" w:name="Par536"/>
      <w:bookmarkEnd w:id="10"/>
      <w:r>
        <w:rPr>
          <w:rFonts w:ascii="Calibri" w:hAnsi="Calibri" w:cs="Calibri"/>
        </w:rPr>
        <w:t>Статья 5</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A1470A" w:rsidRDefault="00A1470A">
      <w:pPr>
        <w:widowControl w:val="0"/>
        <w:autoSpaceDE w:val="0"/>
        <w:autoSpaceDN w:val="0"/>
        <w:adjustRightInd w:val="0"/>
        <w:spacing w:after="0" w:line="240" w:lineRule="auto"/>
        <w:ind w:firstLine="540"/>
        <w:jc w:val="both"/>
        <w:rPr>
          <w:rFonts w:ascii="Calibri" w:hAnsi="Calibri" w:cs="Calibri"/>
        </w:rPr>
      </w:pPr>
      <w:bookmarkStart w:id="11" w:name="Par539"/>
      <w:bookmarkEnd w:id="11"/>
      <w:r>
        <w:rPr>
          <w:rFonts w:ascii="Calibri" w:hAnsi="Calibri" w:cs="Calibri"/>
        </w:rPr>
        <w:t xml:space="preserve">2. </w:t>
      </w:r>
      <w:hyperlink w:anchor="Par330" w:history="1">
        <w:r>
          <w:rPr>
            <w:rFonts w:ascii="Calibri" w:hAnsi="Calibri" w:cs="Calibri"/>
            <w:color w:val="0000FF"/>
          </w:rPr>
          <w:t>Абзац второй подпункта "а" пункта 1</w:t>
        </w:r>
      </w:hyperlink>
      <w:r>
        <w:rPr>
          <w:rFonts w:ascii="Calibri" w:hAnsi="Calibri" w:cs="Calibri"/>
        </w:rPr>
        <w:t xml:space="preserve">, </w:t>
      </w:r>
      <w:hyperlink w:anchor="Par405" w:history="1">
        <w:r>
          <w:rPr>
            <w:rFonts w:ascii="Calibri" w:hAnsi="Calibri" w:cs="Calibri"/>
            <w:color w:val="0000FF"/>
          </w:rPr>
          <w:t>абзацы пятый</w:t>
        </w:r>
      </w:hyperlink>
      <w:r>
        <w:rPr>
          <w:rFonts w:ascii="Calibri" w:hAnsi="Calibri" w:cs="Calibri"/>
        </w:rPr>
        <w:t xml:space="preserve"> и </w:t>
      </w:r>
      <w:hyperlink w:anchor="Par410" w:history="1">
        <w:r>
          <w:rPr>
            <w:rFonts w:ascii="Calibri" w:hAnsi="Calibri" w:cs="Calibri"/>
            <w:color w:val="0000FF"/>
          </w:rPr>
          <w:t>шестой пункта 9</w:t>
        </w:r>
      </w:hyperlink>
      <w:r>
        <w:rPr>
          <w:rFonts w:ascii="Calibri" w:hAnsi="Calibri" w:cs="Calibri"/>
        </w:rPr>
        <w:t xml:space="preserve"> и </w:t>
      </w:r>
      <w:hyperlink w:anchor="Par500" w:history="1">
        <w:r>
          <w:rPr>
            <w:rFonts w:ascii="Calibri" w:hAnsi="Calibri" w:cs="Calibri"/>
            <w:color w:val="0000FF"/>
          </w:rPr>
          <w:t>пункт 24 статьи 2</w:t>
        </w:r>
      </w:hyperlink>
      <w:r>
        <w:rPr>
          <w:rFonts w:ascii="Calibri" w:hAnsi="Calibri" w:cs="Calibri"/>
        </w:rPr>
        <w:t xml:space="preserve"> настоящего Федерального закона вступают в силу с 8 августа 2013 года.</w:t>
      </w:r>
    </w:p>
    <w:p w:rsidR="00A1470A" w:rsidRDefault="00A1470A">
      <w:pPr>
        <w:widowControl w:val="0"/>
        <w:autoSpaceDE w:val="0"/>
        <w:autoSpaceDN w:val="0"/>
        <w:adjustRightInd w:val="0"/>
        <w:spacing w:after="0" w:line="240" w:lineRule="auto"/>
        <w:ind w:firstLine="540"/>
        <w:jc w:val="both"/>
        <w:rPr>
          <w:rFonts w:ascii="Calibri" w:hAnsi="Calibri" w:cs="Calibri"/>
        </w:rPr>
      </w:pPr>
      <w:bookmarkStart w:id="12" w:name="Par540"/>
      <w:bookmarkEnd w:id="12"/>
      <w:r>
        <w:rPr>
          <w:rFonts w:ascii="Calibri" w:hAnsi="Calibri" w:cs="Calibri"/>
        </w:rPr>
        <w:t xml:space="preserve">3. </w:t>
      </w:r>
      <w:hyperlink w:anchor="Par34" w:history="1">
        <w:r>
          <w:rPr>
            <w:rFonts w:ascii="Calibri" w:hAnsi="Calibri" w:cs="Calibri"/>
            <w:color w:val="0000FF"/>
          </w:rPr>
          <w:t>Пункты 3</w:t>
        </w:r>
      </w:hyperlink>
      <w:r>
        <w:rPr>
          <w:rFonts w:ascii="Calibri" w:hAnsi="Calibri" w:cs="Calibri"/>
        </w:rPr>
        <w:t xml:space="preserve"> - </w:t>
      </w:r>
      <w:hyperlink w:anchor="Par51" w:history="1">
        <w:r>
          <w:rPr>
            <w:rFonts w:ascii="Calibri" w:hAnsi="Calibri" w:cs="Calibri"/>
            <w:color w:val="0000FF"/>
          </w:rPr>
          <w:t>6 статьи 1</w:t>
        </w:r>
      </w:hyperlink>
      <w:r>
        <w:rPr>
          <w:rFonts w:ascii="Calibri" w:hAnsi="Calibri" w:cs="Calibri"/>
        </w:rPr>
        <w:t xml:space="preserve"> настоящего Федерального закона вступают в силу с 1 января 2014 года.</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Положения </w:t>
      </w:r>
      <w:hyperlink r:id="rId155" w:history="1">
        <w:r>
          <w:rPr>
            <w:rFonts w:ascii="Calibri" w:hAnsi="Calibri" w:cs="Calibri"/>
            <w:color w:val="0000FF"/>
          </w:rPr>
          <w:t>пункта 3.1 статьи 69.2</w:t>
        </w:r>
      </w:hyperlink>
      <w:r>
        <w:rPr>
          <w:rFonts w:ascii="Calibri" w:hAnsi="Calibri" w:cs="Calibri"/>
        </w:rPr>
        <w:t xml:space="preserve"> Бюджетного кодекса Российской Федерации (в редакции настоящего Федерального закона) в части формирования ведомственных перечней государственных (муниципальных) услуг и работ в соответствии с базовыми (отраслевыми) перечнями государственных и муниципальных услуг и работ применяются при формировании государственного (муниципального) задания начиная с государственных (муниципальных) заданий на 2016 год (на 2016 год и на плановый период 2017 и 2018</w:t>
      </w:r>
      <w:proofErr w:type="gramEnd"/>
      <w:r>
        <w:rPr>
          <w:rFonts w:ascii="Calibri" w:hAnsi="Calibri" w:cs="Calibri"/>
        </w:rPr>
        <w:t xml:space="preserve"> годов) с учетом положений, предусмотренных </w:t>
      </w:r>
      <w:hyperlink w:anchor="Par542" w:history="1">
        <w:r>
          <w:rPr>
            <w:rFonts w:ascii="Calibri" w:hAnsi="Calibri" w:cs="Calibri"/>
            <w:color w:val="0000FF"/>
          </w:rPr>
          <w:t>частью 5</w:t>
        </w:r>
      </w:hyperlink>
      <w:r>
        <w:rPr>
          <w:rFonts w:ascii="Calibri" w:hAnsi="Calibri" w:cs="Calibri"/>
        </w:rPr>
        <w:t xml:space="preserve"> настоящей статьи.</w:t>
      </w:r>
    </w:p>
    <w:p w:rsidR="00A1470A" w:rsidRDefault="00A1470A">
      <w:pPr>
        <w:widowControl w:val="0"/>
        <w:autoSpaceDE w:val="0"/>
        <w:autoSpaceDN w:val="0"/>
        <w:adjustRightInd w:val="0"/>
        <w:spacing w:after="0" w:line="240" w:lineRule="auto"/>
        <w:ind w:firstLine="540"/>
        <w:jc w:val="both"/>
        <w:rPr>
          <w:rFonts w:ascii="Calibri" w:hAnsi="Calibri" w:cs="Calibri"/>
        </w:rPr>
      </w:pPr>
      <w:bookmarkStart w:id="13" w:name="Par542"/>
      <w:bookmarkEnd w:id="13"/>
      <w:r>
        <w:rPr>
          <w:rFonts w:ascii="Calibri" w:hAnsi="Calibri" w:cs="Calibri"/>
        </w:rPr>
        <w:t xml:space="preserve">5. </w:t>
      </w:r>
      <w:proofErr w:type="gramStart"/>
      <w:r>
        <w:rPr>
          <w:rFonts w:ascii="Calibri" w:hAnsi="Calibri" w:cs="Calibri"/>
        </w:rPr>
        <w:t>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 в отношении соответственно федеральных государственных учреждений, государственных учреждений субъекта Российской Федерации, муниципальных учреждений может быть установлен иной срок формирования государственного (муниципального) задания на основании ведомственных перечней государственных (муниципальных) услуг и работ в соответствии с базовыми (отраслевыми) перечнями государственных и</w:t>
      </w:r>
      <w:proofErr w:type="gramEnd"/>
      <w:r>
        <w:rPr>
          <w:rFonts w:ascii="Calibri" w:hAnsi="Calibri" w:cs="Calibri"/>
        </w:rPr>
        <w:t xml:space="preserve"> муниципальных услуг и работ, но не позднее 1 января 2016 года.</w:t>
      </w:r>
    </w:p>
    <w:p w:rsidR="00A1470A" w:rsidRDefault="00A1470A">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 xml:space="preserve">Положения </w:t>
      </w:r>
      <w:hyperlink r:id="rId156" w:history="1">
        <w:r>
          <w:rPr>
            <w:rFonts w:ascii="Calibri" w:hAnsi="Calibri" w:cs="Calibri"/>
            <w:color w:val="0000FF"/>
          </w:rPr>
          <w:t>абзаца второго пункта 4 статьи 69.2</w:t>
        </w:r>
      </w:hyperlink>
      <w:r>
        <w:rPr>
          <w:rFonts w:ascii="Calibri" w:hAnsi="Calibri" w:cs="Calibri"/>
        </w:rPr>
        <w:t xml:space="preserve"> Бюджетного кодекса Российской Федерации (в редакции настоящего Федерального закона) в части определения нормативных затрат на оказание государственных (муниципальных) услуг с учетом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могут применяться при расчете объема финансового обеспечения на выполнение государственного (муниципального) задания</w:t>
      </w:r>
      <w:proofErr w:type="gramEnd"/>
      <w:r>
        <w:rPr>
          <w:rFonts w:ascii="Calibri" w:hAnsi="Calibri" w:cs="Calibri"/>
        </w:rPr>
        <w:t xml:space="preserve"> начиная с государственных (муниципальных) заданий на 2016 год (на 2016 год и на плановый период 2017 и 2018 годов) с учетом положений, предусмотренных </w:t>
      </w:r>
      <w:hyperlink w:anchor="Par544" w:history="1">
        <w:r>
          <w:rPr>
            <w:rFonts w:ascii="Calibri" w:hAnsi="Calibri" w:cs="Calibri"/>
            <w:color w:val="0000FF"/>
          </w:rPr>
          <w:t>частью 7</w:t>
        </w:r>
      </w:hyperlink>
      <w:r>
        <w:rPr>
          <w:rFonts w:ascii="Calibri" w:hAnsi="Calibri" w:cs="Calibri"/>
        </w:rPr>
        <w:t xml:space="preserve"> настоящей статьи.</w:t>
      </w:r>
    </w:p>
    <w:p w:rsidR="00A1470A" w:rsidRDefault="00A1470A">
      <w:pPr>
        <w:widowControl w:val="0"/>
        <w:autoSpaceDE w:val="0"/>
        <w:autoSpaceDN w:val="0"/>
        <w:adjustRightInd w:val="0"/>
        <w:spacing w:after="0" w:line="240" w:lineRule="auto"/>
        <w:ind w:firstLine="540"/>
        <w:jc w:val="both"/>
        <w:rPr>
          <w:rFonts w:ascii="Calibri" w:hAnsi="Calibri" w:cs="Calibri"/>
        </w:rPr>
      </w:pPr>
      <w:bookmarkStart w:id="14" w:name="Par544"/>
      <w:bookmarkEnd w:id="14"/>
      <w:r>
        <w:rPr>
          <w:rFonts w:ascii="Calibri" w:hAnsi="Calibri" w:cs="Calibri"/>
        </w:rPr>
        <w:t xml:space="preserve">7. </w:t>
      </w:r>
      <w:proofErr w:type="gramStart"/>
      <w:r>
        <w:rPr>
          <w:rFonts w:ascii="Calibri" w:hAnsi="Calibri" w:cs="Calibri"/>
        </w:rPr>
        <w:t xml:space="preserve">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 в отношении соответственно федеральных государственных учреждений, государственных учреждений субъекта Российской Федерации, муниципальных учреждений может быть </w:t>
      </w:r>
      <w:r>
        <w:rPr>
          <w:rFonts w:ascii="Calibri" w:hAnsi="Calibri" w:cs="Calibri"/>
        </w:rPr>
        <w:lastRenderedPageBreak/>
        <w:t>установлен иной срок применения нормативных затрат на оказание государственных (муниципальных) услуг с учетом общих требований, определенных федеральными органами исполнительной власти, осуществляющими функции по выработке</w:t>
      </w:r>
      <w:proofErr w:type="gramEnd"/>
      <w:r>
        <w:rPr>
          <w:rFonts w:ascii="Calibri" w:hAnsi="Calibri" w:cs="Calibri"/>
        </w:rPr>
        <w:t xml:space="preserve"> государственной политики и нормативно-правовому регулированию в установленных сферах деятельности, при расчете объема финансового обеспечения на выполнение государственного (муниципального) задания, но не позднее 1 января 2016 года.</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A1470A" w:rsidRDefault="00A1470A">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A1470A" w:rsidRDefault="00A1470A">
      <w:pPr>
        <w:widowControl w:val="0"/>
        <w:autoSpaceDE w:val="0"/>
        <w:autoSpaceDN w:val="0"/>
        <w:adjustRightInd w:val="0"/>
        <w:spacing w:after="0" w:line="240" w:lineRule="auto"/>
        <w:jc w:val="right"/>
        <w:rPr>
          <w:rFonts w:ascii="Calibri" w:hAnsi="Calibri" w:cs="Calibri"/>
        </w:rPr>
      </w:pPr>
      <w:r>
        <w:rPr>
          <w:rFonts w:ascii="Calibri" w:hAnsi="Calibri" w:cs="Calibri"/>
        </w:rPr>
        <w:t>В.ПУТИН</w:t>
      </w:r>
    </w:p>
    <w:p w:rsidR="00A1470A" w:rsidRDefault="00A1470A">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A1470A" w:rsidRDefault="00A1470A">
      <w:pPr>
        <w:widowControl w:val="0"/>
        <w:autoSpaceDE w:val="0"/>
        <w:autoSpaceDN w:val="0"/>
        <w:adjustRightInd w:val="0"/>
        <w:spacing w:after="0" w:line="240" w:lineRule="auto"/>
        <w:rPr>
          <w:rFonts w:ascii="Calibri" w:hAnsi="Calibri" w:cs="Calibri"/>
        </w:rPr>
      </w:pPr>
      <w:r>
        <w:rPr>
          <w:rFonts w:ascii="Calibri" w:hAnsi="Calibri" w:cs="Calibri"/>
        </w:rPr>
        <w:t>23 июля 2013 года</w:t>
      </w:r>
    </w:p>
    <w:p w:rsidR="00A1470A" w:rsidRDefault="00A1470A">
      <w:pPr>
        <w:widowControl w:val="0"/>
        <w:autoSpaceDE w:val="0"/>
        <w:autoSpaceDN w:val="0"/>
        <w:adjustRightInd w:val="0"/>
        <w:spacing w:after="0" w:line="240" w:lineRule="auto"/>
        <w:rPr>
          <w:rFonts w:ascii="Calibri" w:hAnsi="Calibri" w:cs="Calibri"/>
        </w:rPr>
      </w:pPr>
      <w:r>
        <w:rPr>
          <w:rFonts w:ascii="Calibri" w:hAnsi="Calibri" w:cs="Calibri"/>
        </w:rPr>
        <w:t>N 252-ФЗ</w:t>
      </w: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autoSpaceDE w:val="0"/>
        <w:autoSpaceDN w:val="0"/>
        <w:adjustRightInd w:val="0"/>
        <w:spacing w:after="0" w:line="240" w:lineRule="auto"/>
        <w:ind w:firstLine="540"/>
        <w:jc w:val="both"/>
        <w:rPr>
          <w:rFonts w:ascii="Calibri" w:hAnsi="Calibri" w:cs="Calibri"/>
        </w:rPr>
      </w:pPr>
    </w:p>
    <w:p w:rsidR="00A1470A" w:rsidRDefault="00A1470A">
      <w:pPr>
        <w:widowControl w:val="0"/>
        <w:pBdr>
          <w:bottom w:val="single" w:sz="6" w:space="0" w:color="auto"/>
        </w:pBdr>
        <w:autoSpaceDE w:val="0"/>
        <w:autoSpaceDN w:val="0"/>
        <w:adjustRightInd w:val="0"/>
        <w:spacing w:after="0" w:line="240" w:lineRule="auto"/>
        <w:rPr>
          <w:rFonts w:ascii="Calibri" w:hAnsi="Calibri" w:cs="Calibri"/>
          <w:sz w:val="5"/>
          <w:szCs w:val="5"/>
        </w:rPr>
      </w:pPr>
    </w:p>
    <w:p w:rsidR="008E0068" w:rsidRDefault="008E0068"/>
    <w:sectPr w:rsidR="008E0068" w:rsidSect="00377B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A1470A"/>
    <w:rsid w:val="008E0068"/>
    <w:rsid w:val="00A147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06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470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A1470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A1470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A1470A"/>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D11A4EB36CF02977C9F2555761A63BA3870C7033470C73E94D691926BF9483DA1A27BFF8A1BO1sBI" TargetMode="External"/><Relationship Id="rId117" Type="http://schemas.openxmlformats.org/officeDocument/2006/relationships/hyperlink" Target="consultantplus://offline/ref=32CC48F3C5B77AE486E91A3148F840D0306FE695A38D60D9154FF6CE1AP9s1I" TargetMode="External"/><Relationship Id="rId21" Type="http://schemas.openxmlformats.org/officeDocument/2006/relationships/hyperlink" Target="consultantplus://offline/ref=3D11A4EB36CF02977C9F2555761A63BA3870C7033470C73E94D691926BF9483DA1A27BFC8917O1sAI" TargetMode="External"/><Relationship Id="rId42" Type="http://schemas.openxmlformats.org/officeDocument/2006/relationships/hyperlink" Target="consultantplus://offline/ref=3D11A4EB36CF02977C9F2555761A63BA3870C70D3F7CC73E94D691926BOFs9I" TargetMode="External"/><Relationship Id="rId47" Type="http://schemas.openxmlformats.org/officeDocument/2006/relationships/hyperlink" Target="consultantplus://offline/ref=3D11A4EB36CF02977C9F2555761A63BA3871C90C3E7FC73E94D691926BOFs9I" TargetMode="External"/><Relationship Id="rId63" Type="http://schemas.openxmlformats.org/officeDocument/2006/relationships/hyperlink" Target="consultantplus://offline/ref=3D11A4EB36CF02977C9F2555761A63BA3870C7033470C73E94D691926BF9483DA1A27BFF8F18O1s2I" TargetMode="External"/><Relationship Id="rId68" Type="http://schemas.openxmlformats.org/officeDocument/2006/relationships/hyperlink" Target="consultantplus://offline/ref=3D11A4EB36CF02977C9F2555761A63BA3870C7033470C73E94D691926BF9483DA1A27BFF8C16O1sCI" TargetMode="External"/><Relationship Id="rId84" Type="http://schemas.openxmlformats.org/officeDocument/2006/relationships/hyperlink" Target="consultantplus://offline/ref=3D11A4EB36CF02977C9F2555761A63BA3870C7033470C73E94D691926BOFs9I" TargetMode="External"/><Relationship Id="rId89" Type="http://schemas.openxmlformats.org/officeDocument/2006/relationships/hyperlink" Target="consultantplus://offline/ref=3D11A4EB36CF02977C9F2555761A63BA3870C7033470C73E94D691926BF9483DA1A27BFF8D16O1sFI" TargetMode="External"/><Relationship Id="rId112" Type="http://schemas.openxmlformats.org/officeDocument/2006/relationships/hyperlink" Target="consultantplus://offline/ref=32CC48F3C5B77AE486E91A3148F840D0306FE695A38D60D9154FF6CE1AP9s1I" TargetMode="External"/><Relationship Id="rId133" Type="http://schemas.openxmlformats.org/officeDocument/2006/relationships/hyperlink" Target="consultantplus://offline/ref=32CC48F3C5B77AE486E91A3148F840D0306FE695A38D60D9154FF6CE1A91660E85628D116897470CP5s4I" TargetMode="External"/><Relationship Id="rId138" Type="http://schemas.openxmlformats.org/officeDocument/2006/relationships/hyperlink" Target="consultantplus://offline/ref=32CC48F3C5B77AE486E91A3148F840D0306BED9FA68160D9154FF6CE1A91660E85628D1168954705P5s7I" TargetMode="External"/><Relationship Id="rId154" Type="http://schemas.openxmlformats.org/officeDocument/2006/relationships/hyperlink" Target="consultantplus://offline/ref=32CC48F3C5B77AE486E91A3148F840D03068E89AA08760D9154FF6CE1A91660E85628D1168954404P5s8I" TargetMode="External"/><Relationship Id="rId16" Type="http://schemas.openxmlformats.org/officeDocument/2006/relationships/hyperlink" Target="consultantplus://offline/ref=3D11A4EB36CF02977C9F2555761A63BA3871CC0C3A79C73E94D691926BF9483DA1A27BFE891BO1s9I" TargetMode="External"/><Relationship Id="rId107" Type="http://schemas.openxmlformats.org/officeDocument/2006/relationships/hyperlink" Target="consultantplus://offline/ref=3D11A4EB36CF02977C9F2555761A63BA3870C60D3F71C73E94D691926BF9483DA1A27BF489O1s8I" TargetMode="External"/><Relationship Id="rId11" Type="http://schemas.openxmlformats.org/officeDocument/2006/relationships/hyperlink" Target="consultantplus://offline/ref=3D11A4EB36CF02977C9F2555761A63BA3871CC0C3A79C73E94D691926BF9483DA1A27BFE891CO1s3I" TargetMode="External"/><Relationship Id="rId32" Type="http://schemas.openxmlformats.org/officeDocument/2006/relationships/hyperlink" Target="consultantplus://offline/ref=3D11A4EB36CF02977C9F2555761A63BA3870C7033470C73E94D691926BF9483DA1A27BFC8A1D1E4FO0s2I" TargetMode="External"/><Relationship Id="rId37" Type="http://schemas.openxmlformats.org/officeDocument/2006/relationships/hyperlink" Target="consultantplus://offline/ref=3D11A4EB36CF02977C9F2555761A63BA3870C7033470C73E94D691926BF9483DA1A27BFC8A1E1B4BO0s8I" TargetMode="External"/><Relationship Id="rId53" Type="http://schemas.openxmlformats.org/officeDocument/2006/relationships/hyperlink" Target="consultantplus://offline/ref=3D11A4EB36CF02977C9F2555761A63BA3870C7033470C73E94D691926BF9483DA1A27BFF891CO1sEI" TargetMode="External"/><Relationship Id="rId58" Type="http://schemas.openxmlformats.org/officeDocument/2006/relationships/hyperlink" Target="consultantplus://offline/ref=3D11A4EB36CF02977C9F2555761A63BA3870C7033470C73E94D691926BF9483DA1A27BFF8E1AO1sAI" TargetMode="External"/><Relationship Id="rId74" Type="http://schemas.openxmlformats.org/officeDocument/2006/relationships/hyperlink" Target="consultantplus://offline/ref=3D11A4EB36CF02977C9F2555761A63BA3870C7033470C73E94D691926BF9483DA1A27BFE8818O1s9I" TargetMode="External"/><Relationship Id="rId79" Type="http://schemas.openxmlformats.org/officeDocument/2006/relationships/hyperlink" Target="consultantplus://offline/ref=3D11A4EB36CF02977C9F2555761A63BA3870C7033470C73E94D691926BF9483DA1A27BFF8D17O1sAI" TargetMode="External"/><Relationship Id="rId102" Type="http://schemas.openxmlformats.org/officeDocument/2006/relationships/hyperlink" Target="consultantplus://offline/ref=3D11A4EB36CF02977C9F2555761A63BA3870C60D3F71C73E94D691926BF9483DA1A27BF98A18O1sDI" TargetMode="External"/><Relationship Id="rId123" Type="http://schemas.openxmlformats.org/officeDocument/2006/relationships/hyperlink" Target="consultantplus://offline/ref=32CC48F3C5B77AE486E91A3148F840D0306FE695A38D60D9154FF6CE1AP9s1I" TargetMode="External"/><Relationship Id="rId128" Type="http://schemas.openxmlformats.org/officeDocument/2006/relationships/hyperlink" Target="consultantplus://offline/ref=32CC48F3C5B77AE486E91A3148F840D0306FE99EA08760D9154FF6CE1A91660E85628D146893P4s6I" TargetMode="External"/><Relationship Id="rId144" Type="http://schemas.openxmlformats.org/officeDocument/2006/relationships/hyperlink" Target="consultantplus://offline/ref=32CC48F3C5B77AE486E91A3148F840D0306BEF9EA28760D9154FF6CE1A91660E85628D116895430DP5s5I" TargetMode="External"/><Relationship Id="rId149" Type="http://schemas.openxmlformats.org/officeDocument/2006/relationships/hyperlink" Target="consultantplus://offline/ref=32CC48F3C5B77AE486E91A3148F840D0306FE99FA18D60D9154FF6CE1A91660E85628D1168944B03P5s7I" TargetMode="External"/><Relationship Id="rId5" Type="http://schemas.openxmlformats.org/officeDocument/2006/relationships/hyperlink" Target="consultantplus://offline/ref=3D11A4EB36CF02977C9F2555761A63BA3870C7033470C73E94D691926BF9483DA1A27BF58DO1sEI" TargetMode="External"/><Relationship Id="rId90" Type="http://schemas.openxmlformats.org/officeDocument/2006/relationships/hyperlink" Target="consultantplus://offline/ref=3D11A4EB36CF02977C9F2555761A63BA3870C7033470C73E94D691926BOFs9I" TargetMode="External"/><Relationship Id="rId95" Type="http://schemas.openxmlformats.org/officeDocument/2006/relationships/hyperlink" Target="consultantplus://offline/ref=3D11A4EB36CF02977C9F2555761A63BA3870C7033470C73E94D691926BF9483DA1A27BFC8A1E1249O0s0I" TargetMode="External"/><Relationship Id="rId22" Type="http://schemas.openxmlformats.org/officeDocument/2006/relationships/hyperlink" Target="consultantplus://offline/ref=3D11A4EB36CF02977C9F2555761A63BA3870C7033470C73E94D691926BF9483DA1A27BFC8F1CO1sAI" TargetMode="External"/><Relationship Id="rId27" Type="http://schemas.openxmlformats.org/officeDocument/2006/relationships/hyperlink" Target="consultantplus://offline/ref=3D11A4EB36CF02977C9F2555761A63BA3870C7033470C73E94D691926BF9483DA1A27BFF8A1BO1s9I" TargetMode="External"/><Relationship Id="rId43" Type="http://schemas.openxmlformats.org/officeDocument/2006/relationships/hyperlink" Target="consultantplus://offline/ref=3D11A4EB36CF02977C9F2555761A63BA3B7CC800372E903CC5839FO9s7I" TargetMode="External"/><Relationship Id="rId48" Type="http://schemas.openxmlformats.org/officeDocument/2006/relationships/hyperlink" Target="consultantplus://offline/ref=3D11A4EB36CF02977C9F2555761A63BA3870C70D3F7CC73E94D691926BOFs9I" TargetMode="External"/><Relationship Id="rId64" Type="http://schemas.openxmlformats.org/officeDocument/2006/relationships/hyperlink" Target="consultantplus://offline/ref=3D11A4EB36CF02977C9F2555761A63BA3870C7033470C73E94D691926BF9483DA1A27BFF8F17O1sCI" TargetMode="External"/><Relationship Id="rId69" Type="http://schemas.openxmlformats.org/officeDocument/2006/relationships/hyperlink" Target="consultantplus://offline/ref=3D11A4EB36CF02977C9F2555761A63BA3870C7033470C73E94D691926BF9483DA1A27BFF8D1FO1sCI" TargetMode="External"/><Relationship Id="rId113" Type="http://schemas.openxmlformats.org/officeDocument/2006/relationships/hyperlink" Target="consultantplus://offline/ref=32CC48F3C5B77AE486E91A3148F840D0306FE695A38D60D9154FF6CE1AP9s1I" TargetMode="External"/><Relationship Id="rId118" Type="http://schemas.openxmlformats.org/officeDocument/2006/relationships/hyperlink" Target="consultantplus://offline/ref=32CC48F3C5B77AE486E91A3148F840D0306FE695A38D60D9154FF6CE1AP9s1I" TargetMode="External"/><Relationship Id="rId134" Type="http://schemas.openxmlformats.org/officeDocument/2006/relationships/hyperlink" Target="consultantplus://offline/ref=32CC48F3C5B77AE486E91A3148F840D0306FE695A38D60D9154FF6CE1A91660E85628D1168964206P5s3I" TargetMode="External"/><Relationship Id="rId139" Type="http://schemas.openxmlformats.org/officeDocument/2006/relationships/hyperlink" Target="consultantplus://offline/ref=32CC48F3C5B77AE486E91A3148F840D0306BED9FA68160D9154FF6CE1A91660E85628D1168954704P5s6I" TargetMode="External"/><Relationship Id="rId80" Type="http://schemas.openxmlformats.org/officeDocument/2006/relationships/hyperlink" Target="consultantplus://offline/ref=3D11A4EB36CF02977C9F2555761A63BA3870C7033470C73E94D691926BOFs9I" TargetMode="External"/><Relationship Id="rId85" Type="http://schemas.openxmlformats.org/officeDocument/2006/relationships/hyperlink" Target="consultantplus://offline/ref=3D11A4EB36CF02977C9F2555761A63BA3870C7033470C73E94D691926BF9483DA1A27BFC8A1D1A4FO0s9I" TargetMode="External"/><Relationship Id="rId150" Type="http://schemas.openxmlformats.org/officeDocument/2006/relationships/hyperlink" Target="consultantplus://offline/ref=32CC48F3C5B77AE486E91A3148F840D0306FE99FA18D60D9154FF6CE1A91660E85628D1168974A05P5s8I" TargetMode="External"/><Relationship Id="rId155" Type="http://schemas.openxmlformats.org/officeDocument/2006/relationships/hyperlink" Target="consultantplus://offline/ref=32CC48F3C5B77AE486E91A3148F840D0306FE794A98C60D9154FF6CE1A91660E85628D136D9CP4s4I" TargetMode="External"/><Relationship Id="rId12" Type="http://schemas.openxmlformats.org/officeDocument/2006/relationships/hyperlink" Target="consultantplus://offline/ref=3D11A4EB36CF02977C9F2555761A63BA3871CC0C3A79C73E94D691926BF9483DA1A27BFE891CO1s2I" TargetMode="External"/><Relationship Id="rId17" Type="http://schemas.openxmlformats.org/officeDocument/2006/relationships/hyperlink" Target="consultantplus://offline/ref=3D11A4EB36CF02977C9F2555761A63BA3870C7033470C73E94D691926BF9483DA1A27BFC891AO1sEI" TargetMode="External"/><Relationship Id="rId33" Type="http://schemas.openxmlformats.org/officeDocument/2006/relationships/hyperlink" Target="consultantplus://offline/ref=3D11A4EB36CF02977C9F2555761A63BA3870C7033470C73E94D691926BF9483DA1A27BFF8819O1s2I" TargetMode="External"/><Relationship Id="rId38" Type="http://schemas.openxmlformats.org/officeDocument/2006/relationships/hyperlink" Target="consultantplus://offline/ref=3D11A4EB36CF02977C9F2555761A63BA3870CA0C357EC73E94D691926BOFs9I" TargetMode="External"/><Relationship Id="rId59" Type="http://schemas.openxmlformats.org/officeDocument/2006/relationships/hyperlink" Target="consultantplus://offline/ref=3D11A4EB36CF02977C9F2555761A63BA3870C7033470C73E94D691926BF9483DA1A27BFA8FO1sFI" TargetMode="External"/><Relationship Id="rId103" Type="http://schemas.openxmlformats.org/officeDocument/2006/relationships/hyperlink" Target="consultantplus://offline/ref=3D11A4EB36CF02977C9F2555761A63BA3870C9063C7BC73E94D691926BF9483DA1A27BF98B1DO1sFI" TargetMode="External"/><Relationship Id="rId108" Type="http://schemas.openxmlformats.org/officeDocument/2006/relationships/hyperlink" Target="consultantplus://offline/ref=3D11A4EB36CF02977C9F2555761A63BA3870C60D3F71C73E94D691926BF9483DA1A27BFC8A1E184DO0s9I" TargetMode="External"/><Relationship Id="rId124" Type="http://schemas.openxmlformats.org/officeDocument/2006/relationships/hyperlink" Target="consultantplus://offline/ref=32CC48F3C5B77AE486E91A3148F840D0306FE695A38D60D9154FF6CE1AP9s1I" TargetMode="External"/><Relationship Id="rId129" Type="http://schemas.openxmlformats.org/officeDocument/2006/relationships/hyperlink" Target="consultantplus://offline/ref=32CC48F3C5B77AE486E91A3148F840D0306FE695A38D60D9154FF6CE1A91660E85628D1168964207P5s7I" TargetMode="External"/><Relationship Id="rId20" Type="http://schemas.openxmlformats.org/officeDocument/2006/relationships/hyperlink" Target="consultantplus://offline/ref=3D11A4EB36CF02977C9F2555761A63BA3870C7033470C73E94D691926BF9483DA1A27BFC8918O1sBI" TargetMode="External"/><Relationship Id="rId41" Type="http://schemas.openxmlformats.org/officeDocument/2006/relationships/hyperlink" Target="consultantplus://offline/ref=3D11A4EB36CF02977C9F2555761A63BA3871C90C3E7FC73E94D691926BOFs9I" TargetMode="External"/><Relationship Id="rId54" Type="http://schemas.openxmlformats.org/officeDocument/2006/relationships/hyperlink" Target="consultantplus://offline/ref=3D11A4EB36CF02977C9F2555761A63BA3870C7033470C73E94D691926BF9483DA1A27BFF8918O1s9I" TargetMode="External"/><Relationship Id="rId62" Type="http://schemas.openxmlformats.org/officeDocument/2006/relationships/hyperlink" Target="consultantplus://offline/ref=3D11A4EB36CF02977C9F2555761A63BA3870C7033470C73E94D691926BF9483DA1A27BFF8F18O1s3I" TargetMode="External"/><Relationship Id="rId70" Type="http://schemas.openxmlformats.org/officeDocument/2006/relationships/hyperlink" Target="consultantplus://offline/ref=3D11A4EB36CF02977C9F2555761A63BA3870C7033470C73E94D691926BF9483DA1A27BFF8D1FO1s2I" TargetMode="External"/><Relationship Id="rId75" Type="http://schemas.openxmlformats.org/officeDocument/2006/relationships/hyperlink" Target="consultantplus://offline/ref=3D11A4EB36CF02977C9F2555761A63BA3870C7033470C73E94D691926BF9483DA1A27BFF8D1EO1sDI" TargetMode="External"/><Relationship Id="rId83" Type="http://schemas.openxmlformats.org/officeDocument/2006/relationships/hyperlink" Target="consultantplus://offline/ref=3D11A4EB36CF02977C9F2555761A63BA3870C7033470C73E94D691926BF9483DA1A27BFF8D17O1sFI" TargetMode="External"/><Relationship Id="rId88" Type="http://schemas.openxmlformats.org/officeDocument/2006/relationships/hyperlink" Target="consultantplus://offline/ref=3D11A4EB36CF02977C9F2555761A63BA3870C70D3F7CC73E94D691926BOFs9I" TargetMode="External"/><Relationship Id="rId91" Type="http://schemas.openxmlformats.org/officeDocument/2006/relationships/hyperlink" Target="consultantplus://offline/ref=3D11A4EB36CF02977C9F2555761A63BA3870C7033470C73E94D691926BOFs9I" TargetMode="External"/><Relationship Id="rId96" Type="http://schemas.openxmlformats.org/officeDocument/2006/relationships/hyperlink" Target="consultantplus://offline/ref=3D11A4EB36CF02977C9F2555761A63BA3870C7033470C73E94D691926BF9483DA1A27BFC8A1E1249O0s0I" TargetMode="External"/><Relationship Id="rId111" Type="http://schemas.openxmlformats.org/officeDocument/2006/relationships/hyperlink" Target="consultantplus://offline/ref=32CC48F3C5B77AE486E91A3148F840D0306FE695A38D60D9154FF6CE1AP9s1I" TargetMode="External"/><Relationship Id="rId132" Type="http://schemas.openxmlformats.org/officeDocument/2006/relationships/hyperlink" Target="consultantplus://offline/ref=32CC48F3C5B77AE486E91A3148F840D0306FE695A38D60D9154FF6CE1AP9s1I" TargetMode="External"/><Relationship Id="rId140" Type="http://schemas.openxmlformats.org/officeDocument/2006/relationships/hyperlink" Target="consultantplus://offline/ref=32CC48F3C5B77AE486E91A3148F840D0306FE99DA38C60D9154FF6CE1A91660E85628D1168954304P5s1I" TargetMode="External"/><Relationship Id="rId145" Type="http://schemas.openxmlformats.org/officeDocument/2006/relationships/hyperlink" Target="consultantplus://offline/ref=32CC48F3C5B77AE486E91A3148F840D0366AEE9EA68F3DD31D16FACC1D9E3919822B8110689541P0sDI" TargetMode="External"/><Relationship Id="rId153" Type="http://schemas.openxmlformats.org/officeDocument/2006/relationships/hyperlink" Target="consultantplus://offline/ref=32CC48F3C5B77AE486E91A3148F840D0306FE99FA18D60D9154FF6CE1A91660E85628D1168974A00P5s2I" TargetMode="External"/><Relationship Id="rId1" Type="http://schemas.openxmlformats.org/officeDocument/2006/relationships/styles" Target="styles.xml"/><Relationship Id="rId6" Type="http://schemas.openxmlformats.org/officeDocument/2006/relationships/hyperlink" Target="consultantplus://offline/ref=3D11A4EB36CF02977C9F2555761A63BA3870C7033470C73E94D691926BF9483DA1A27BF583O1s9I" TargetMode="External"/><Relationship Id="rId15" Type="http://schemas.openxmlformats.org/officeDocument/2006/relationships/hyperlink" Target="consultantplus://offline/ref=3D11A4EB36CF02977C9F2555761A63BA3871CC0C3A79C73E94D691926BF9483DA1A27BFE891BO1sAI" TargetMode="External"/><Relationship Id="rId23" Type="http://schemas.openxmlformats.org/officeDocument/2006/relationships/hyperlink" Target="consultantplus://offline/ref=3D11A4EB36CF02977C9F2555761A63BA3870C7033470C73E94D691926BF9483DA1A27BFC8A1C1A4DO0s3I" TargetMode="External"/><Relationship Id="rId28" Type="http://schemas.openxmlformats.org/officeDocument/2006/relationships/hyperlink" Target="consultantplus://offline/ref=3D11A4EB36CF02977C9F2555761A63BA3870C7033470C73E94D691926BF9483DA1A27BFE88O1s9I" TargetMode="External"/><Relationship Id="rId36" Type="http://schemas.openxmlformats.org/officeDocument/2006/relationships/hyperlink" Target="consultantplus://offline/ref=3D11A4EB36CF02977C9F2555761A63BA3870C7033470C73E94D691926BF9483DA1A27BFF8818O1s2I" TargetMode="External"/><Relationship Id="rId49" Type="http://schemas.openxmlformats.org/officeDocument/2006/relationships/hyperlink" Target="consultantplus://offline/ref=3D11A4EB36CF02977C9F2555761A63BA3870C7033470C73E94D691926BF9483DA1A27BFF891DO1sBI" TargetMode="External"/><Relationship Id="rId57" Type="http://schemas.openxmlformats.org/officeDocument/2006/relationships/hyperlink" Target="consultantplus://offline/ref=3D11A4EB36CF02977C9F2555761A63BA3870C7033470C73E94D691926BF9483DA1A27BFC8A1C194FO0s1I" TargetMode="External"/><Relationship Id="rId106" Type="http://schemas.openxmlformats.org/officeDocument/2006/relationships/hyperlink" Target="consultantplus://offline/ref=3D11A4EB36CF02977C9F2555761A63BA3870C60D3F71C73E94D691926BF9483DA1A27BF98A17O1s9I" TargetMode="External"/><Relationship Id="rId114" Type="http://schemas.openxmlformats.org/officeDocument/2006/relationships/hyperlink" Target="consultantplus://offline/ref=32CC48F3C5B77AE486E91A3148F840D0306FE695A38D60D9154FF6CE1AP9s1I" TargetMode="External"/><Relationship Id="rId119" Type="http://schemas.openxmlformats.org/officeDocument/2006/relationships/hyperlink" Target="consultantplus://offline/ref=32CC48F3C5B77AE486E91A3148F840D0306FE695A38D60D9154FF6CE1AP9s1I" TargetMode="External"/><Relationship Id="rId127" Type="http://schemas.openxmlformats.org/officeDocument/2006/relationships/hyperlink" Target="consultantplus://offline/ref=32CC48F3C5B77AE486E91A3148F840D0306FE695A38D60D9154FF6CE1A91660E85628D146893P4s1I" TargetMode="External"/><Relationship Id="rId10" Type="http://schemas.openxmlformats.org/officeDocument/2006/relationships/hyperlink" Target="consultantplus://offline/ref=3D11A4EB36CF02977C9F2555761A63BA3870C7033470C73E94D691926BF9483DA1A27BFC89O1sCI" TargetMode="External"/><Relationship Id="rId31" Type="http://schemas.openxmlformats.org/officeDocument/2006/relationships/hyperlink" Target="consultantplus://offline/ref=3D11A4EB36CF02977C9F2555761A63BA3870C7033470C73E94D691926BF9483DA1A27BFE8916O1sBI" TargetMode="External"/><Relationship Id="rId44" Type="http://schemas.openxmlformats.org/officeDocument/2006/relationships/hyperlink" Target="consultantplus://offline/ref=3D11A4EB36CF02977C9F2555761A63BA3870C7033470C73E94D691926BF9483DA1A27BFF891EO1sFI" TargetMode="External"/><Relationship Id="rId52" Type="http://schemas.openxmlformats.org/officeDocument/2006/relationships/hyperlink" Target="consultantplus://offline/ref=3D11A4EB36CF02977C9F2555761A63BA3870C7033470C73E94D691926BF9483DA1A27BFF891CO1s9I" TargetMode="External"/><Relationship Id="rId60" Type="http://schemas.openxmlformats.org/officeDocument/2006/relationships/hyperlink" Target="consultantplus://offline/ref=3D11A4EB36CF02977C9F2555761A63BA3870C7033470C73E94D691926BF9483DA1A27BFC8A1D1C49O0s0I" TargetMode="External"/><Relationship Id="rId65" Type="http://schemas.openxmlformats.org/officeDocument/2006/relationships/hyperlink" Target="consultantplus://offline/ref=3D11A4EB36CF02977C9F2555761A63BA3870C7033470C73E94D691926BF9483DA1A27BFF8F17O1s3I" TargetMode="External"/><Relationship Id="rId73" Type="http://schemas.openxmlformats.org/officeDocument/2006/relationships/hyperlink" Target="consultantplus://offline/ref=3D11A4EB36CF02977C9F2555761A63BA3870C7033470C73E94D691926BF9483DA1A27BFF8D1EO1s9I" TargetMode="External"/><Relationship Id="rId78" Type="http://schemas.openxmlformats.org/officeDocument/2006/relationships/hyperlink" Target="consultantplus://offline/ref=3D11A4EB36CF02977C9F2555761A63BA3870C7033470C73E94D691926BF9483DA1A27BFF8D18O1s9I" TargetMode="External"/><Relationship Id="rId81" Type="http://schemas.openxmlformats.org/officeDocument/2006/relationships/hyperlink" Target="consultantplus://offline/ref=3D11A4EB36CF02977C9F2555761A63BA3871C90C3E7FC73E94D691926BOFs9I" TargetMode="External"/><Relationship Id="rId86" Type="http://schemas.openxmlformats.org/officeDocument/2006/relationships/hyperlink" Target="consultantplus://offline/ref=3D11A4EB36CF02977C9F2555761A63BA3870C7033470C73E94D691926BOFs9I" TargetMode="External"/><Relationship Id="rId94" Type="http://schemas.openxmlformats.org/officeDocument/2006/relationships/hyperlink" Target="consultantplus://offline/ref=3D11A4EB36CF02977C9F2555761A63BA3870C7033470C73E94D691926BOFs9I" TargetMode="External"/><Relationship Id="rId99" Type="http://schemas.openxmlformats.org/officeDocument/2006/relationships/hyperlink" Target="consultantplus://offline/ref=3D11A4EB36CF02977C9F2555761A63BA3870C7033470C73E94D691926BF9483DA1A27BFC8A1E1249O0s0I" TargetMode="External"/><Relationship Id="rId101" Type="http://schemas.openxmlformats.org/officeDocument/2006/relationships/hyperlink" Target="consultantplus://offline/ref=3D11A4EB36CF02977C9F2555761A63BA3870C60D3F71C73E94D691926BF9483DA1A27BFC8A1C1941O0s7I" TargetMode="External"/><Relationship Id="rId122" Type="http://schemas.openxmlformats.org/officeDocument/2006/relationships/hyperlink" Target="consultantplus://offline/ref=32CC48F3C5B77AE486E91A3148F840D0306FE695A38D60D9154FF6CE1AP9s1I" TargetMode="External"/><Relationship Id="rId130" Type="http://schemas.openxmlformats.org/officeDocument/2006/relationships/hyperlink" Target="consultantplus://offline/ref=32CC48F3C5B77AE486E91A3148F840D0306FE695A38D60D9154FF6CE1A91660E85628D1168964207P5s7I" TargetMode="External"/><Relationship Id="rId135" Type="http://schemas.openxmlformats.org/officeDocument/2006/relationships/hyperlink" Target="consultantplus://offline/ref=32CC48F3C5B77AE486E91A3148F840D0306FE695A38D60D9154FF6CE1A91660E85628D116193P4s5I" TargetMode="External"/><Relationship Id="rId143" Type="http://schemas.openxmlformats.org/officeDocument/2006/relationships/hyperlink" Target="consultantplus://offline/ref=32CC48F3C5B77AE486E91A3148F840D0306FE99DA38C60D9154FF6CE1A91660E85628D1168954306P5s2I" TargetMode="External"/><Relationship Id="rId148" Type="http://schemas.openxmlformats.org/officeDocument/2006/relationships/hyperlink" Target="consultantplus://offline/ref=32CC48F3C5B77AE486E91A3148F840D0306FE99FA18D60D9154FF6CE1A91660E85628D1168944B07P5s5I" TargetMode="External"/><Relationship Id="rId151" Type="http://schemas.openxmlformats.org/officeDocument/2006/relationships/hyperlink" Target="consultantplus://offline/ref=32CC48F3C5B77AE486E91A3148F840D0306FE99FA18D60D9154FF6CE1A91660E85628D1168974A06P5s4I" TargetMode="External"/><Relationship Id="rId156" Type="http://schemas.openxmlformats.org/officeDocument/2006/relationships/hyperlink" Target="consultantplus://offline/ref=32CC48F3C5B77AE486E91A3148F840D0306FE794A98C60D9154FF6CE1A91660E85628D136E95P4s2I" TargetMode="External"/><Relationship Id="rId4" Type="http://schemas.openxmlformats.org/officeDocument/2006/relationships/hyperlink" Target="consultantplus://offline/ref=3D11A4EB36CF02977C9F2555761A63BA3870C7033470C73E94D691926BOFs9I" TargetMode="External"/><Relationship Id="rId9" Type="http://schemas.openxmlformats.org/officeDocument/2006/relationships/hyperlink" Target="consultantplus://offline/ref=3D11A4EB36CF02977C9F2555761A63BA3870C7033470C73E94D691926BF9483DA1A27BF583O1s7I" TargetMode="External"/><Relationship Id="rId13" Type="http://schemas.openxmlformats.org/officeDocument/2006/relationships/hyperlink" Target="consultantplus://offline/ref=3D11A4EB36CF02977C9F2555761A63BA3871CC0C3A79C73E94D691926BF9483DA1A27BFC891EO1sAI" TargetMode="External"/><Relationship Id="rId18" Type="http://schemas.openxmlformats.org/officeDocument/2006/relationships/hyperlink" Target="consultantplus://offline/ref=3D11A4EB36CF02977C9F2555761A63BA3870C7033470C73E94D691926BF9483DA1A27BFC8918O1sBI" TargetMode="External"/><Relationship Id="rId39" Type="http://schemas.openxmlformats.org/officeDocument/2006/relationships/hyperlink" Target="consultantplus://offline/ref=3D11A4EB36CF02977C9F2555761A63BA3871C6063A7CC73E94D691926BOFs9I" TargetMode="External"/><Relationship Id="rId109" Type="http://schemas.openxmlformats.org/officeDocument/2006/relationships/hyperlink" Target="consultantplus://offline/ref=3D11A4EB36CF02977C9F2555761A63BA3870C60D3F71C73E94D691926BOFs9I" TargetMode="External"/><Relationship Id="rId34" Type="http://schemas.openxmlformats.org/officeDocument/2006/relationships/hyperlink" Target="consultantplus://offline/ref=3D11A4EB36CF02977C9F2555761A63BA3870C7033470C73E94D691926BF9483DA1A27BFF8818O1sDI" TargetMode="External"/><Relationship Id="rId50" Type="http://schemas.openxmlformats.org/officeDocument/2006/relationships/hyperlink" Target="consultantplus://offline/ref=3D11A4EB36CF02977C9F2555761A63BA3870C7033470C73E94D691926BF9483DA1A27BFF891DO1sAI" TargetMode="External"/><Relationship Id="rId55" Type="http://schemas.openxmlformats.org/officeDocument/2006/relationships/hyperlink" Target="consultantplus://offline/ref=3D11A4EB36CF02977C9F2555761A63BA3870C7033470C73E94D691926BOFs9I" TargetMode="External"/><Relationship Id="rId76" Type="http://schemas.openxmlformats.org/officeDocument/2006/relationships/hyperlink" Target="consultantplus://offline/ref=3D11A4EB36CF02977C9F2555761A63BA3870C7033470C73E94D691926BF9483DA1A27BFC8A1E1349O0s5I" TargetMode="External"/><Relationship Id="rId97" Type="http://schemas.openxmlformats.org/officeDocument/2006/relationships/hyperlink" Target="consultantplus://offline/ref=3D11A4EB36CF02977C9F2555761A63BA3870C7033470C73E94D691926BF9483DA1A27BFC8A1E1249O0s3I" TargetMode="External"/><Relationship Id="rId104" Type="http://schemas.openxmlformats.org/officeDocument/2006/relationships/hyperlink" Target="consultantplus://offline/ref=3D11A4EB36CF02977C9F2555761A63BA3870C60D3F71C73E94D691926BF9483DA1A27BF98A18O1sDI" TargetMode="External"/><Relationship Id="rId120" Type="http://schemas.openxmlformats.org/officeDocument/2006/relationships/hyperlink" Target="consultantplus://offline/ref=32CC48F3C5B77AE486E91A3148F840D0306FE695A38D60D9154FF6CE1AP9s1I" TargetMode="External"/><Relationship Id="rId125" Type="http://schemas.openxmlformats.org/officeDocument/2006/relationships/hyperlink" Target="consultantplus://offline/ref=32CC48F3C5B77AE486E91A3148F840D0306FE695A38D60D9154FF6CE1A91660E85628D1168944103P5s0I" TargetMode="External"/><Relationship Id="rId141" Type="http://schemas.openxmlformats.org/officeDocument/2006/relationships/hyperlink" Target="consultantplus://offline/ref=32CC48F3C5B77AE486E91A3148F840D0306FE99DA38C60D9154FF6CE1A91660E85628D1168954307P5s0I" TargetMode="External"/><Relationship Id="rId146" Type="http://schemas.openxmlformats.org/officeDocument/2006/relationships/hyperlink" Target="consultantplus://offline/ref=32CC48F3C5B77AE486E91A3148F840D0306FEF9EA08D60D9154FF6CE1A91660E85628D1168954007P5s2I" TargetMode="External"/><Relationship Id="rId7" Type="http://schemas.openxmlformats.org/officeDocument/2006/relationships/hyperlink" Target="consultantplus://offline/ref=3D11A4EB36CF02977C9F2555761A63BA3870C7033470C73E94D691926BF9483DA1A27BF58DO1sEI" TargetMode="External"/><Relationship Id="rId71" Type="http://schemas.openxmlformats.org/officeDocument/2006/relationships/hyperlink" Target="consultantplus://offline/ref=3D11A4EB36CF02977C9F2555761A63BA3870C7033470C73E94D691926BF9483DA1A27BFF8D1EO1sBI" TargetMode="External"/><Relationship Id="rId92" Type="http://schemas.openxmlformats.org/officeDocument/2006/relationships/hyperlink" Target="consultantplus://offline/ref=3D11A4EB36CF02977C9F2555761A63BA3870C7033470C73E94D691926BF9483DA1A27BFC8A1D1A40O0s0I" TargetMode="External"/><Relationship Id="rId2" Type="http://schemas.openxmlformats.org/officeDocument/2006/relationships/settings" Target="settings.xml"/><Relationship Id="rId29" Type="http://schemas.openxmlformats.org/officeDocument/2006/relationships/hyperlink" Target="consultantplus://offline/ref=3D11A4EB36CF02977C9F2555761A63BA3870C7033470C73E94D691926BF9483DA1A27BF88BO1sDI" TargetMode="External"/><Relationship Id="rId24" Type="http://schemas.openxmlformats.org/officeDocument/2006/relationships/hyperlink" Target="consultantplus://offline/ref=3D11A4EB36CF02977C9F2555761A63BA3870C7033470C73E94D691926BF9483DA1A27BFC8A1C1A4DO0s2I" TargetMode="External"/><Relationship Id="rId40" Type="http://schemas.openxmlformats.org/officeDocument/2006/relationships/hyperlink" Target="consultantplus://offline/ref=3D11A4EB36CF02977C9F2555761A63BA3871C90C3C7EC73E94D691926BOFs9I" TargetMode="External"/><Relationship Id="rId45" Type="http://schemas.openxmlformats.org/officeDocument/2006/relationships/hyperlink" Target="consultantplus://offline/ref=3D11A4EB36CF02977C9F2555761A63BA3871C90C3E7FC73E94D691926BOFs9I" TargetMode="External"/><Relationship Id="rId66" Type="http://schemas.openxmlformats.org/officeDocument/2006/relationships/hyperlink" Target="consultantplus://offline/ref=3D11A4EB36CF02977C9F2555761A63BA3870C7033470C73E94D691926BF9483DA1A27BFF8F16O1sCI" TargetMode="External"/><Relationship Id="rId87" Type="http://schemas.openxmlformats.org/officeDocument/2006/relationships/hyperlink" Target="consultantplus://offline/ref=3D11A4EB36CF02977C9F2555761A63BA3871C90C3E7FC73E94D691926BOFs9I" TargetMode="External"/><Relationship Id="rId110" Type="http://schemas.openxmlformats.org/officeDocument/2006/relationships/hyperlink" Target="consultantplus://offline/ref=32CC48F3C5B77AE486E91A3148F840D0306FE695A38D60D9154FF6CE1AP9s1I" TargetMode="External"/><Relationship Id="rId115" Type="http://schemas.openxmlformats.org/officeDocument/2006/relationships/hyperlink" Target="consultantplus://offline/ref=32CC48F3C5B77AE486E91A3148F840D0306FE695A38D60D9154FF6CE1AP9s1I" TargetMode="External"/><Relationship Id="rId131" Type="http://schemas.openxmlformats.org/officeDocument/2006/relationships/hyperlink" Target="consultantplus://offline/ref=32CC48F3C5B77AE486E91A3148F840D0306FE695A38D60D9154FF6CE1A91660E85628D1168964207P5s6I" TargetMode="External"/><Relationship Id="rId136" Type="http://schemas.openxmlformats.org/officeDocument/2006/relationships/hyperlink" Target="consultantplus://offline/ref=32CC48F3C5B77AE486E91A3148F840D0306FE695A38D60D9154FF6CE1A91660E85628D14689DP4s7I" TargetMode="External"/><Relationship Id="rId157" Type="http://schemas.openxmlformats.org/officeDocument/2006/relationships/fontTable" Target="fontTable.xml"/><Relationship Id="rId61" Type="http://schemas.openxmlformats.org/officeDocument/2006/relationships/hyperlink" Target="consultantplus://offline/ref=3D11A4EB36CF02977C9F2555761A63BA3870C7033470C73E94D691926BF9483DA1A27BFF8F18O1s3I" TargetMode="External"/><Relationship Id="rId82" Type="http://schemas.openxmlformats.org/officeDocument/2006/relationships/hyperlink" Target="consultantplus://offline/ref=3D11A4EB36CF02977C9F2555761A63BA3870C70D3F7CC73E94D691926BOFs9I" TargetMode="External"/><Relationship Id="rId152" Type="http://schemas.openxmlformats.org/officeDocument/2006/relationships/hyperlink" Target="consultantplus://offline/ref=32CC48F3C5B77AE486E91A3148F840D0306FE99FA18D60D9154FF6CE1A91660E85628D1168974A01P5s1I" TargetMode="External"/><Relationship Id="rId19" Type="http://schemas.openxmlformats.org/officeDocument/2006/relationships/hyperlink" Target="consultantplus://offline/ref=3D11A4EB36CF02977C9F2555761A63BA3870C7033470C73E94D691926BF9483DA1A27BFE8B1CO1sCI" TargetMode="External"/><Relationship Id="rId14" Type="http://schemas.openxmlformats.org/officeDocument/2006/relationships/hyperlink" Target="consultantplus://offline/ref=3D11A4EB36CF02977C9F2555761A63BA3871CC0C3A79C73E94D691926BF9483DA1A27BFE891BO1sBI" TargetMode="External"/><Relationship Id="rId30" Type="http://schemas.openxmlformats.org/officeDocument/2006/relationships/hyperlink" Target="consultantplus://offline/ref=3D11A4EB36CF02977C9F2555761A63BA3870C7033470C73E94D691926BF9483DA1A27BFF8A16O1sEI" TargetMode="External"/><Relationship Id="rId35" Type="http://schemas.openxmlformats.org/officeDocument/2006/relationships/hyperlink" Target="consultantplus://offline/ref=3D11A4EB36CF02977C9F2555761A63BA3870C7033470C73E94D691926BF9483DA1A27BFF8818O1sCI" TargetMode="External"/><Relationship Id="rId56" Type="http://schemas.openxmlformats.org/officeDocument/2006/relationships/hyperlink" Target="consultantplus://offline/ref=3D11A4EB36CF02977C9F2555761A63BA3870C7033470C73E94D691926BF9483DA1A27BFF8E1DO1s3I" TargetMode="External"/><Relationship Id="rId77" Type="http://schemas.openxmlformats.org/officeDocument/2006/relationships/hyperlink" Target="consultantplus://offline/ref=3D11A4EB36CF02977C9F2555761A63BA3870C7033470C73E94D691926BF9483DA1A27BFC8A1E1349O0s4I" TargetMode="External"/><Relationship Id="rId100" Type="http://schemas.openxmlformats.org/officeDocument/2006/relationships/hyperlink" Target="consultantplus://offline/ref=3D11A4EB36CF02977C9F2555761A63BA3870C60D3F71C73E94D691926BOFs9I" TargetMode="External"/><Relationship Id="rId105" Type="http://schemas.openxmlformats.org/officeDocument/2006/relationships/hyperlink" Target="consultantplus://offline/ref=3D11A4EB36CF02977C9F2555761A63BA3870C60D3F71C73E94D691926BF9483DA1A27BF98A1CO1sAI" TargetMode="External"/><Relationship Id="rId126" Type="http://schemas.openxmlformats.org/officeDocument/2006/relationships/hyperlink" Target="consultantplus://offline/ref=32CC48F3C5B77AE486E91A3148F840D0306FE695A38D60D9154FF6CE1A91660E85628D1168964204P5s4I" TargetMode="External"/><Relationship Id="rId147" Type="http://schemas.openxmlformats.org/officeDocument/2006/relationships/hyperlink" Target="consultantplus://offline/ref=32CC48F3C5B77AE486E91A3148F840D0306BE999A68060D9154FF6CE1A91660E85628D1168954305P5s1I" TargetMode="External"/><Relationship Id="rId8" Type="http://schemas.openxmlformats.org/officeDocument/2006/relationships/hyperlink" Target="consultantplus://offline/ref=3D11A4EB36CF02977C9F2555761A63BA3870C7033470C73E94D691926BF9483DA1A27BF583O1s8I" TargetMode="External"/><Relationship Id="rId51" Type="http://schemas.openxmlformats.org/officeDocument/2006/relationships/hyperlink" Target="consultantplus://offline/ref=3D11A4EB36CF02977C9F2555761A63BA3870C7033470C73E94D691926BF9483DA1A27BFF891CO1sAI" TargetMode="External"/><Relationship Id="rId72" Type="http://schemas.openxmlformats.org/officeDocument/2006/relationships/hyperlink" Target="consultantplus://offline/ref=3D11A4EB36CF02977C9F2555761A63BA3870C7033470C73E94D691926BF9483DA1A27BFF8D1EO1sAI" TargetMode="External"/><Relationship Id="rId93" Type="http://schemas.openxmlformats.org/officeDocument/2006/relationships/hyperlink" Target="consultantplus://offline/ref=3D11A4EB36CF02977C9F2555761A63BA3870C7033470C73E94D691926BF9483DA1A27BFF821FO1s9I" TargetMode="External"/><Relationship Id="rId98" Type="http://schemas.openxmlformats.org/officeDocument/2006/relationships/hyperlink" Target="consultantplus://offline/ref=3D11A4EB36CF02977C9F2555761A63BA3870C7033470C73E94D691926BF9483DA1A27BFC8A1E1249O0s0I" TargetMode="External"/><Relationship Id="rId121" Type="http://schemas.openxmlformats.org/officeDocument/2006/relationships/hyperlink" Target="consultantplus://offline/ref=32CC48F3C5B77AE486E91A3148F840D0306FE695A38D60D9154FF6CE1AP9s1I" TargetMode="External"/><Relationship Id="rId142" Type="http://schemas.openxmlformats.org/officeDocument/2006/relationships/hyperlink" Target="consultantplus://offline/ref=32CC48F3C5B77AE486E91A3148F840D0306FE99DA38C60D9154FF6CE1A91660E85628D1168954306P5s0I" TargetMode="External"/><Relationship Id="rId3" Type="http://schemas.openxmlformats.org/officeDocument/2006/relationships/webSettings" Target="webSettings.xml"/><Relationship Id="rId25" Type="http://schemas.openxmlformats.org/officeDocument/2006/relationships/hyperlink" Target="consultantplus://offline/ref=3D11A4EB36CF02977C9F2555761A63BA3870C7033470C73E94D691926BF9483DA1A27BFE88O1s9I" TargetMode="External"/><Relationship Id="rId46" Type="http://schemas.openxmlformats.org/officeDocument/2006/relationships/hyperlink" Target="consultantplus://offline/ref=3D11A4EB36CF02977C9F2555761A63BA3870C70D3F7CC73E94D691926BOFs9I" TargetMode="External"/><Relationship Id="rId67" Type="http://schemas.openxmlformats.org/officeDocument/2006/relationships/hyperlink" Target="consultantplus://offline/ref=3D11A4EB36CF02977C9F2555761A63BA3870C7033470C73E94D691926BF9483DA1A27BFF8C1DO1sDI" TargetMode="External"/><Relationship Id="rId116" Type="http://schemas.openxmlformats.org/officeDocument/2006/relationships/hyperlink" Target="consultantplus://offline/ref=32CC48F3C5B77AE486E91A3148F840D0306FE695A38D60D9154FF6CE1AP9s1I" TargetMode="External"/><Relationship Id="rId137" Type="http://schemas.openxmlformats.org/officeDocument/2006/relationships/hyperlink" Target="consultantplus://offline/ref=32CC48F3C5B77AE486E91A3148F840D0306FEA94A88160D9154FF6CE1A91660E85628D1168954306P5s6I" TargetMode="External"/><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14532</Words>
  <Characters>82838</Characters>
  <Application>Microsoft Office Word</Application>
  <DocSecurity>0</DocSecurity>
  <Lines>690</Lines>
  <Paragraphs>194</Paragraphs>
  <ScaleCrop>false</ScaleCrop>
  <Company/>
  <LinksUpToDate>false</LinksUpToDate>
  <CharactersWithSpaces>97176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RazbezhkinaMV</dc:creator>
  <cp:lastModifiedBy>RazbezhkinaMV</cp:lastModifiedBy>
  <cp:revision>1</cp:revision>
  <dcterms:created xsi:type="dcterms:W3CDTF">2014-03-12T08:44:00Z</dcterms:created>
  <dcterms:modified xsi:type="dcterms:W3CDTF">2014-03-12T08:45:00Z</dcterms:modified>
</cp:coreProperties>
</file>